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AC401" w14:textId="4F3E66F2" w:rsidR="008E4120" w:rsidRPr="009F14EC" w:rsidRDefault="00325FCC" w:rsidP="009F14EC">
      <w:pPr>
        <w:spacing w:line="360" w:lineRule="auto"/>
        <w:ind w:left="0"/>
        <w:jc w:val="center"/>
        <w:rPr>
          <w:rFonts w:ascii="Arial" w:eastAsia="Arial" w:hAnsi="Arial" w:cs="Arial"/>
          <w:b/>
          <w:sz w:val="24"/>
          <w:szCs w:val="24"/>
        </w:rPr>
      </w:pPr>
      <w:r w:rsidRPr="009F14EC">
        <w:rPr>
          <w:rFonts w:ascii="Arial" w:eastAsia="Arial" w:hAnsi="Arial" w:cs="Arial"/>
          <w:b/>
          <w:sz w:val="24"/>
          <w:szCs w:val="24"/>
        </w:rPr>
        <w:t xml:space="preserve">RESOLUÇÃO Nº </w:t>
      </w:r>
      <w:r w:rsidR="0068510A" w:rsidRPr="009F14EC">
        <w:rPr>
          <w:rFonts w:ascii="Arial" w:eastAsia="Arial" w:hAnsi="Arial" w:cs="Arial"/>
          <w:b/>
          <w:sz w:val="24"/>
          <w:szCs w:val="24"/>
        </w:rPr>
        <w:t>00</w:t>
      </w:r>
      <w:r w:rsidR="001D7974" w:rsidRPr="009F14EC">
        <w:rPr>
          <w:rFonts w:ascii="Arial" w:eastAsia="Arial" w:hAnsi="Arial" w:cs="Arial"/>
          <w:b/>
          <w:sz w:val="24"/>
          <w:szCs w:val="24"/>
        </w:rPr>
        <w:t>6</w:t>
      </w:r>
      <w:r w:rsidRPr="009F14EC">
        <w:rPr>
          <w:rFonts w:ascii="Arial" w:eastAsia="Arial" w:hAnsi="Arial" w:cs="Arial"/>
          <w:b/>
          <w:sz w:val="24"/>
          <w:szCs w:val="24"/>
        </w:rPr>
        <w:t>/202</w:t>
      </w:r>
      <w:r w:rsidR="00705A76" w:rsidRPr="009F14EC">
        <w:rPr>
          <w:rFonts w:ascii="Arial" w:eastAsia="Arial" w:hAnsi="Arial" w:cs="Arial"/>
          <w:b/>
          <w:sz w:val="24"/>
          <w:szCs w:val="24"/>
        </w:rPr>
        <w:t>5</w:t>
      </w:r>
      <w:r w:rsidRPr="009F14EC">
        <w:rPr>
          <w:rFonts w:ascii="Arial" w:eastAsia="Arial" w:hAnsi="Arial" w:cs="Arial"/>
          <w:b/>
          <w:sz w:val="24"/>
          <w:szCs w:val="24"/>
        </w:rPr>
        <w:t xml:space="preserve">, DE </w:t>
      </w:r>
      <w:r w:rsidR="00680525">
        <w:rPr>
          <w:rFonts w:ascii="Arial" w:eastAsia="Arial" w:hAnsi="Arial" w:cs="Arial"/>
          <w:b/>
          <w:sz w:val="24"/>
          <w:szCs w:val="24"/>
        </w:rPr>
        <w:t>15</w:t>
      </w:r>
      <w:r w:rsidRPr="009F14EC">
        <w:rPr>
          <w:rFonts w:ascii="Arial" w:eastAsia="Arial" w:hAnsi="Arial" w:cs="Arial"/>
          <w:b/>
          <w:sz w:val="24"/>
          <w:szCs w:val="24"/>
        </w:rPr>
        <w:t xml:space="preserve"> DE </w:t>
      </w:r>
      <w:r w:rsidR="00705A76" w:rsidRPr="009F14EC">
        <w:rPr>
          <w:rFonts w:ascii="Arial" w:eastAsia="Arial" w:hAnsi="Arial" w:cs="Arial"/>
          <w:b/>
          <w:sz w:val="24"/>
          <w:szCs w:val="24"/>
        </w:rPr>
        <w:t>ABRIL</w:t>
      </w:r>
      <w:r w:rsidRPr="009F14EC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705A76" w:rsidRPr="009F14EC">
        <w:rPr>
          <w:rFonts w:ascii="Arial" w:eastAsia="Arial" w:hAnsi="Arial" w:cs="Arial"/>
          <w:b/>
          <w:sz w:val="24"/>
          <w:szCs w:val="24"/>
        </w:rPr>
        <w:t>5</w:t>
      </w:r>
    </w:p>
    <w:p w14:paraId="68FE0C30" w14:textId="77777777" w:rsidR="008E4120" w:rsidRPr="009F14EC" w:rsidRDefault="00000000" w:rsidP="009F14EC">
      <w:pPr>
        <w:spacing w:line="360" w:lineRule="auto"/>
        <w:ind w:left="0"/>
        <w:jc w:val="center"/>
        <w:rPr>
          <w:rFonts w:ascii="Arial" w:eastAsia="Arial" w:hAnsi="Arial" w:cs="Arial"/>
          <w:b/>
          <w:sz w:val="24"/>
          <w:szCs w:val="24"/>
        </w:rPr>
      </w:pPr>
      <w:r w:rsidRPr="009F14EC">
        <w:rPr>
          <w:rFonts w:ascii="Arial" w:eastAsia="Arial" w:hAnsi="Arial" w:cs="Arial"/>
          <w:b/>
          <w:sz w:val="24"/>
          <w:szCs w:val="24"/>
        </w:rPr>
        <w:t>JARDIM DO SERIDÓ/RN</w:t>
      </w:r>
    </w:p>
    <w:p w14:paraId="7526859F" w14:textId="77777777" w:rsidR="008E4120" w:rsidRPr="009F14EC" w:rsidRDefault="008E4120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4663792" w14:textId="0F25F1F9" w:rsidR="003F5FDD" w:rsidRPr="009F14EC" w:rsidRDefault="00325FCC" w:rsidP="009F14EC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 w:rsidRPr="009F14EC">
        <w:rPr>
          <w:rFonts w:ascii="Arial" w:hAnsi="Arial" w:cs="Arial"/>
          <w:i/>
          <w:iCs/>
          <w:sz w:val="24"/>
          <w:szCs w:val="24"/>
        </w:rPr>
        <w:t xml:space="preserve">Atualiza </w:t>
      </w:r>
      <w:r w:rsidR="00E54837" w:rsidRPr="009F14EC">
        <w:rPr>
          <w:rFonts w:ascii="Arial" w:hAnsi="Arial" w:cs="Arial"/>
          <w:i/>
          <w:iCs/>
          <w:sz w:val="24"/>
          <w:szCs w:val="24"/>
        </w:rPr>
        <w:t>procedimentos pertinentes</w:t>
      </w:r>
      <w:r w:rsidR="00705171" w:rsidRPr="009F14EC">
        <w:rPr>
          <w:rFonts w:ascii="Arial" w:hAnsi="Arial" w:cs="Arial"/>
          <w:i/>
          <w:iCs/>
          <w:sz w:val="24"/>
          <w:szCs w:val="24"/>
        </w:rPr>
        <w:t xml:space="preserve"> as </w:t>
      </w:r>
      <w:proofErr w:type="gramStart"/>
      <w:r w:rsidR="00705171" w:rsidRPr="009F14EC">
        <w:rPr>
          <w:rFonts w:ascii="Arial" w:hAnsi="Arial" w:cs="Arial"/>
          <w:i/>
          <w:iCs/>
          <w:sz w:val="24"/>
          <w:szCs w:val="24"/>
        </w:rPr>
        <w:t>contratações direta</w:t>
      </w:r>
      <w:proofErr w:type="gramEnd"/>
      <w:r w:rsidR="00680525">
        <w:rPr>
          <w:rFonts w:ascii="Arial" w:hAnsi="Arial" w:cs="Arial"/>
          <w:i/>
          <w:iCs/>
          <w:sz w:val="24"/>
          <w:szCs w:val="24"/>
        </w:rPr>
        <w:t>, implementando</w:t>
      </w:r>
      <w:r w:rsidR="006D387C" w:rsidRPr="009F14EC">
        <w:rPr>
          <w:rFonts w:ascii="Arial" w:hAnsi="Arial" w:cs="Arial"/>
          <w:i/>
          <w:iCs/>
          <w:sz w:val="24"/>
          <w:szCs w:val="24"/>
        </w:rPr>
        <w:t xml:space="preserve"> o Conecta Jardim</w:t>
      </w:r>
      <w:r w:rsidRPr="009F14EC">
        <w:rPr>
          <w:rFonts w:ascii="Arial" w:hAnsi="Arial" w:cs="Arial"/>
          <w:i/>
          <w:iCs/>
          <w:sz w:val="24"/>
          <w:szCs w:val="24"/>
        </w:rPr>
        <w:t xml:space="preserve"> no âmbito da Câmara Municipal de Jardim do Seridó/RN</w:t>
      </w:r>
      <w:r w:rsidR="003F5FDD" w:rsidRPr="009F14EC">
        <w:rPr>
          <w:rFonts w:ascii="Arial" w:hAnsi="Arial" w:cs="Arial"/>
          <w:i/>
          <w:iCs/>
          <w:sz w:val="24"/>
          <w:szCs w:val="24"/>
        </w:rPr>
        <w:t>.</w:t>
      </w:r>
    </w:p>
    <w:p w14:paraId="66C7824F" w14:textId="77777777" w:rsidR="00BC7570" w:rsidRPr="009F14EC" w:rsidRDefault="00BC7570" w:rsidP="009F14EC">
      <w:pPr>
        <w:spacing w:line="360" w:lineRule="auto"/>
        <w:ind w:left="4536"/>
        <w:rPr>
          <w:rFonts w:ascii="Arial" w:eastAsia="Arial" w:hAnsi="Arial" w:cs="Arial"/>
          <w:i/>
          <w:sz w:val="24"/>
          <w:szCs w:val="24"/>
        </w:rPr>
      </w:pPr>
    </w:p>
    <w:p w14:paraId="776BA5CE" w14:textId="38293B8C" w:rsidR="003F5FDD" w:rsidRPr="009F14EC" w:rsidRDefault="003F5FDD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sz w:val="24"/>
          <w:szCs w:val="24"/>
        </w:rPr>
        <w:t>O PRESIDENTE DA CÂMARA MUNICIPAL DE JARDIM DO SERIDÓ – RN, biênio 202</w:t>
      </w:r>
      <w:r w:rsidR="00E54837" w:rsidRPr="009F14EC">
        <w:rPr>
          <w:rFonts w:ascii="Arial" w:eastAsia="Arial" w:hAnsi="Arial" w:cs="Arial"/>
          <w:sz w:val="24"/>
          <w:szCs w:val="24"/>
        </w:rPr>
        <w:t>5</w:t>
      </w:r>
      <w:r w:rsidRPr="009F14EC">
        <w:rPr>
          <w:rFonts w:ascii="Arial" w:eastAsia="Arial" w:hAnsi="Arial" w:cs="Arial"/>
          <w:sz w:val="24"/>
          <w:szCs w:val="24"/>
        </w:rPr>
        <w:t>/202</w:t>
      </w:r>
      <w:r w:rsidR="00E54837" w:rsidRPr="009F14EC">
        <w:rPr>
          <w:rFonts w:ascii="Arial" w:eastAsia="Arial" w:hAnsi="Arial" w:cs="Arial"/>
          <w:sz w:val="24"/>
          <w:szCs w:val="24"/>
        </w:rPr>
        <w:t>6</w:t>
      </w:r>
      <w:r w:rsidRPr="009F14EC">
        <w:rPr>
          <w:rFonts w:ascii="Arial" w:eastAsia="Arial" w:hAnsi="Arial" w:cs="Arial"/>
          <w:sz w:val="24"/>
          <w:szCs w:val="24"/>
        </w:rPr>
        <w:t>, no uso das atribuições legais</w:t>
      </w:r>
      <w:r w:rsidR="00325FCC" w:rsidRPr="009F14EC">
        <w:rPr>
          <w:rFonts w:ascii="Arial" w:eastAsia="Arial" w:hAnsi="Arial" w:cs="Arial"/>
          <w:sz w:val="24"/>
          <w:szCs w:val="24"/>
        </w:rPr>
        <w:t>;</w:t>
      </w:r>
    </w:p>
    <w:p w14:paraId="731575AA" w14:textId="77777777" w:rsidR="00325FCC" w:rsidRPr="009F14EC" w:rsidRDefault="00325FCC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</w:p>
    <w:p w14:paraId="77C4D7D4" w14:textId="5F6663DB" w:rsidR="003F5FDD" w:rsidRPr="009F14EC" w:rsidRDefault="003F5FDD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="004A10F3" w:rsidRPr="009F14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4A10F3" w:rsidRPr="009F14EC">
        <w:rPr>
          <w:rFonts w:ascii="Arial" w:eastAsia="Arial" w:hAnsi="Arial" w:cs="Arial"/>
          <w:sz w:val="24"/>
          <w:szCs w:val="24"/>
        </w:rPr>
        <w:t>a solicitação do setor de Licitações</w:t>
      </w:r>
      <w:r w:rsidR="004A10F3" w:rsidRPr="009F14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E54837" w:rsidRPr="009F14EC">
        <w:rPr>
          <w:rFonts w:ascii="Arial" w:eastAsia="Arial" w:hAnsi="Arial" w:cs="Arial"/>
          <w:sz w:val="24"/>
          <w:szCs w:val="24"/>
        </w:rPr>
        <w:t xml:space="preserve">no tocante a 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atualiza</w:t>
      </w:r>
      <w:r w:rsidR="00E54837" w:rsidRPr="009F14EC">
        <w:rPr>
          <w:rFonts w:ascii="Arial" w:eastAsia="Arial" w:hAnsi="Arial" w:cs="Arial"/>
          <w:sz w:val="24"/>
          <w:szCs w:val="24"/>
        </w:rPr>
        <w:t>ção normativa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para os proc</w:t>
      </w:r>
      <w:r w:rsidR="00422862">
        <w:rPr>
          <w:rFonts w:ascii="Arial" w:eastAsia="Arial" w:hAnsi="Arial" w:cs="Arial"/>
          <w:sz w:val="24"/>
          <w:szCs w:val="24"/>
        </w:rPr>
        <w:t>edimentos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licitatórios, </w:t>
      </w:r>
      <w:r w:rsidR="00422862">
        <w:rPr>
          <w:rFonts w:ascii="Arial" w:eastAsia="Arial" w:hAnsi="Arial" w:cs="Arial"/>
          <w:sz w:val="24"/>
          <w:szCs w:val="24"/>
        </w:rPr>
        <w:t xml:space="preserve">sobretudo aqueles de menor valor, </w:t>
      </w:r>
      <w:r w:rsidR="004A10F3" w:rsidRPr="009F14EC">
        <w:rPr>
          <w:rFonts w:ascii="Arial" w:eastAsia="Arial" w:hAnsi="Arial" w:cs="Arial"/>
          <w:sz w:val="24"/>
          <w:szCs w:val="24"/>
        </w:rPr>
        <w:t>visando aprimorar os procedimentos internos e garantir maior segurança e agilidade na execução dos mesmos</w:t>
      </w:r>
      <w:r w:rsidR="009E6FD1">
        <w:rPr>
          <w:rFonts w:ascii="Arial" w:eastAsia="Arial" w:hAnsi="Arial" w:cs="Arial"/>
          <w:sz w:val="24"/>
          <w:szCs w:val="24"/>
        </w:rPr>
        <w:t xml:space="preserve"> e com escopo em </w:t>
      </w:r>
      <w:r w:rsidR="009E6FD1" w:rsidRPr="009E6FD1">
        <w:rPr>
          <w:rFonts w:ascii="Arial" w:eastAsia="Arial" w:hAnsi="Arial" w:cs="Arial"/>
          <w:sz w:val="24"/>
          <w:szCs w:val="24"/>
        </w:rPr>
        <w:t xml:space="preserve">que é </w:t>
      </w:r>
      <w:r w:rsidR="009E6FD1">
        <w:rPr>
          <w:rFonts w:ascii="Arial" w:eastAsia="Arial" w:hAnsi="Arial" w:cs="Arial"/>
          <w:sz w:val="24"/>
          <w:szCs w:val="24"/>
        </w:rPr>
        <w:t xml:space="preserve">lícito aos Município </w:t>
      </w:r>
      <w:r w:rsidR="009E6FD1" w:rsidRPr="009E6FD1">
        <w:rPr>
          <w:rFonts w:ascii="Arial" w:eastAsia="Arial" w:hAnsi="Arial" w:cs="Arial"/>
          <w:sz w:val="24"/>
          <w:szCs w:val="24"/>
        </w:rPr>
        <w:t>incentivar o primeiro setor no âmbito municipal a serem capazes de atender o objeto licitatório</w:t>
      </w:r>
      <w:r w:rsidR="009E6FD1">
        <w:rPr>
          <w:rFonts w:ascii="Arial" w:eastAsia="Arial" w:hAnsi="Arial" w:cs="Arial"/>
          <w:sz w:val="24"/>
          <w:szCs w:val="24"/>
        </w:rPr>
        <w:t xml:space="preserve"> ou de contratação direta</w:t>
      </w:r>
      <w:r w:rsidR="009E6FD1" w:rsidRPr="009E6FD1">
        <w:rPr>
          <w:rFonts w:ascii="Arial" w:eastAsia="Arial" w:hAnsi="Arial" w:cs="Arial"/>
          <w:sz w:val="24"/>
          <w:szCs w:val="24"/>
        </w:rPr>
        <w:t>, estabelecendo seu crescimento, a criação de empregos e o aumento da arrecadação, o que é o cerne o Princípio do Desenvolvimento Nacional Sustentável</w:t>
      </w:r>
      <w:r w:rsidR="009E6FD1">
        <w:rPr>
          <w:rFonts w:ascii="Arial" w:eastAsia="Arial" w:hAnsi="Arial" w:cs="Arial"/>
          <w:sz w:val="24"/>
          <w:szCs w:val="24"/>
        </w:rPr>
        <w:t xml:space="preserve"> tão defendido pela Nova Lei de Licitações</w:t>
      </w:r>
      <w:r w:rsidR="00422862">
        <w:rPr>
          <w:rFonts w:ascii="Arial" w:eastAsia="Arial" w:hAnsi="Arial" w:cs="Arial"/>
          <w:sz w:val="24"/>
          <w:szCs w:val="24"/>
        </w:rPr>
        <w:t>;</w:t>
      </w:r>
    </w:p>
    <w:p w14:paraId="783560A1" w14:textId="7A346626" w:rsidR="00E54837" w:rsidRDefault="006D387C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 xml:space="preserve">CONSIDERANDO </w:t>
      </w:r>
      <w:r w:rsidRPr="009F14EC">
        <w:rPr>
          <w:rFonts w:ascii="Arial" w:eastAsia="Arial" w:hAnsi="Arial" w:cs="Arial"/>
          <w:sz w:val="24"/>
          <w:szCs w:val="24"/>
        </w:rPr>
        <w:t xml:space="preserve">o pioneirismo da Câmara Municipal de Jardim do Seridó visando implementar o Projeto Conecta Jardim </w:t>
      </w:r>
      <w:r w:rsidR="00356F6B" w:rsidRPr="009F14EC">
        <w:rPr>
          <w:rFonts w:ascii="Arial" w:eastAsia="Arial" w:hAnsi="Arial" w:cs="Arial"/>
          <w:sz w:val="24"/>
          <w:szCs w:val="24"/>
        </w:rPr>
        <w:t xml:space="preserve">que se configura numa série de medidas acobertadas por este normativo </w:t>
      </w:r>
      <w:r w:rsidR="00FE72AA" w:rsidRPr="009F14EC">
        <w:rPr>
          <w:rFonts w:ascii="Arial" w:eastAsia="Arial" w:hAnsi="Arial" w:cs="Arial"/>
          <w:sz w:val="24"/>
          <w:szCs w:val="24"/>
        </w:rPr>
        <w:t xml:space="preserve">no que tange a inovação </w:t>
      </w:r>
      <w:r w:rsidR="00422862">
        <w:rPr>
          <w:rFonts w:ascii="Arial" w:eastAsia="Arial" w:hAnsi="Arial" w:cs="Arial"/>
          <w:sz w:val="24"/>
          <w:szCs w:val="24"/>
        </w:rPr>
        <w:t>procedimental para trazer maior</w:t>
      </w:r>
      <w:r w:rsidR="00FE72AA" w:rsidRPr="009F14EC">
        <w:rPr>
          <w:rFonts w:ascii="Arial" w:eastAsia="Arial" w:hAnsi="Arial" w:cs="Arial"/>
          <w:sz w:val="24"/>
          <w:szCs w:val="24"/>
        </w:rPr>
        <w:t xml:space="preserve"> celeridade, eficácia e efetividade aos procedimentos licitatórios</w:t>
      </w:r>
      <w:r w:rsidR="00422862">
        <w:rPr>
          <w:rFonts w:ascii="Arial" w:eastAsia="Arial" w:hAnsi="Arial" w:cs="Arial"/>
          <w:sz w:val="24"/>
          <w:szCs w:val="24"/>
        </w:rPr>
        <w:t xml:space="preserve"> de pequena vulta</w:t>
      </w:r>
      <w:r w:rsidR="006C6CA3">
        <w:rPr>
          <w:rFonts w:ascii="Arial" w:eastAsia="Arial" w:hAnsi="Arial" w:cs="Arial"/>
          <w:sz w:val="24"/>
          <w:szCs w:val="24"/>
        </w:rPr>
        <w:t>, sobretudo com o fomento da economia local</w:t>
      </w:r>
      <w:r w:rsidR="00FE72AA" w:rsidRPr="009F14EC">
        <w:rPr>
          <w:rFonts w:ascii="Arial" w:eastAsia="Arial" w:hAnsi="Arial" w:cs="Arial"/>
          <w:sz w:val="24"/>
          <w:szCs w:val="24"/>
        </w:rPr>
        <w:t>;</w:t>
      </w:r>
    </w:p>
    <w:p w14:paraId="224252F1" w14:textId="79704D13" w:rsidR="00680525" w:rsidRDefault="00680525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680525"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sz w:val="24"/>
          <w:szCs w:val="24"/>
        </w:rPr>
        <w:t xml:space="preserve"> ainda que </w:t>
      </w:r>
      <w:r w:rsidRPr="00680525">
        <w:rPr>
          <w:rFonts w:ascii="Arial" w:eastAsia="Arial" w:hAnsi="Arial" w:cs="Arial"/>
          <w:sz w:val="24"/>
          <w:szCs w:val="24"/>
        </w:rPr>
        <w:t>não é obrigatória manifestação jurídica nas contratações diretas por dispensa de licitação em razão do valor com fundamento no art. 75, I ou II, e § 3º da Lei nº 14.133/2021;</w:t>
      </w:r>
    </w:p>
    <w:p w14:paraId="00DC8F84" w14:textId="56C39A4F" w:rsidR="00680525" w:rsidRPr="00680525" w:rsidRDefault="00680525" w:rsidP="00680525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680525">
        <w:rPr>
          <w:rFonts w:ascii="Arial" w:eastAsia="Arial" w:hAnsi="Arial" w:cs="Arial"/>
          <w:b/>
          <w:bCs/>
          <w:sz w:val="24"/>
          <w:szCs w:val="24"/>
        </w:rPr>
        <w:t xml:space="preserve">CONSIDERANDO </w:t>
      </w:r>
      <w:r w:rsidRPr="00680525">
        <w:rPr>
          <w:rFonts w:ascii="Arial" w:eastAsia="Arial" w:hAnsi="Arial" w:cs="Arial"/>
          <w:sz w:val="24"/>
          <w:szCs w:val="24"/>
        </w:rPr>
        <w:t xml:space="preserve">igualmente que não é obrigatória manifestação jurídica nas contratações diretas por dispensa de licitação com base no art. 75, incisos III e </w:t>
      </w:r>
      <w:r w:rsidRPr="00680525">
        <w:rPr>
          <w:rFonts w:ascii="Arial" w:eastAsia="Arial" w:hAnsi="Arial" w:cs="Arial"/>
          <w:sz w:val="24"/>
          <w:szCs w:val="24"/>
        </w:rPr>
        <w:lastRenderedPageBreak/>
        <w:t>seguintes da Lei nº 14.133/2021, desde que o valor praticado observe os limites estabelecidos no art. 75, inciso I ou II da citada lei, conforme o caso;</w:t>
      </w:r>
    </w:p>
    <w:p w14:paraId="287A7AF2" w14:textId="7CDFA8E7" w:rsidR="00680525" w:rsidRPr="00680525" w:rsidRDefault="00680525" w:rsidP="00680525">
      <w:pPr>
        <w:spacing w:line="360" w:lineRule="auto"/>
        <w:ind w:left="0" w:firstLine="720"/>
        <w:rPr>
          <w:rFonts w:ascii="Arial" w:eastAsia="Arial" w:hAnsi="Arial" w:cs="Arial"/>
          <w:b/>
          <w:bCs/>
          <w:sz w:val="24"/>
          <w:szCs w:val="24"/>
        </w:rPr>
      </w:pPr>
      <w:r w:rsidRPr="00680525">
        <w:rPr>
          <w:rFonts w:ascii="Arial" w:eastAsia="Arial" w:hAnsi="Arial" w:cs="Arial"/>
          <w:b/>
          <w:bCs/>
          <w:sz w:val="24"/>
          <w:szCs w:val="24"/>
        </w:rPr>
        <w:t>CONSIDERANDO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Pr="00680525">
        <w:rPr>
          <w:rFonts w:ascii="Arial" w:eastAsia="Arial" w:hAnsi="Arial" w:cs="Arial"/>
          <w:sz w:val="24"/>
          <w:szCs w:val="24"/>
        </w:rPr>
        <w:t xml:space="preserve">por fim </w:t>
      </w:r>
      <w:r>
        <w:rPr>
          <w:rFonts w:ascii="Arial" w:eastAsia="Arial" w:hAnsi="Arial" w:cs="Arial"/>
          <w:sz w:val="24"/>
          <w:szCs w:val="24"/>
        </w:rPr>
        <w:t xml:space="preserve">que também </w:t>
      </w:r>
      <w:r w:rsidRPr="00680525">
        <w:rPr>
          <w:rFonts w:ascii="Arial" w:eastAsia="Arial" w:hAnsi="Arial" w:cs="Arial"/>
          <w:sz w:val="24"/>
          <w:szCs w:val="24"/>
        </w:rPr>
        <w:t>não é obrigatória manifestação jurídica nas contratações diretas por inexigibilidade de licitação com base no art. 74 da Lei nº 14.133/2021, desde que o valor praticado observe os limites estabelecidos no art. 75, inciso I ou II da citada lei, conforme o caso;</w:t>
      </w:r>
    </w:p>
    <w:p w14:paraId="7D33DCF7" w14:textId="0B6A5CDB" w:rsidR="00680525" w:rsidRPr="003F5515" w:rsidRDefault="003F5515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CONSIDERANDO, </w:t>
      </w:r>
      <w:r w:rsidRPr="003F5515">
        <w:rPr>
          <w:rFonts w:ascii="Arial" w:eastAsia="Arial" w:hAnsi="Arial" w:cs="Arial"/>
          <w:sz w:val="24"/>
          <w:szCs w:val="24"/>
        </w:rPr>
        <w:t xml:space="preserve">sobretudo, que para maior transparência é interessante replicar no edital as definições de local e regional dispostos no normativo. </w:t>
      </w:r>
      <w:r w:rsidR="009E6FD1">
        <w:rPr>
          <w:rFonts w:ascii="Arial" w:eastAsia="Arial" w:hAnsi="Arial" w:cs="Arial"/>
          <w:sz w:val="24"/>
          <w:szCs w:val="24"/>
        </w:rPr>
        <w:t>O</w:t>
      </w:r>
      <w:r w:rsidRPr="003F5515">
        <w:rPr>
          <w:rFonts w:ascii="Arial" w:eastAsia="Arial" w:hAnsi="Arial" w:cs="Arial"/>
          <w:sz w:val="24"/>
          <w:szCs w:val="24"/>
        </w:rPr>
        <w:t xml:space="preserve"> edital </w:t>
      </w:r>
      <w:r w:rsidR="009E6FD1">
        <w:rPr>
          <w:rFonts w:ascii="Arial" w:eastAsia="Arial" w:hAnsi="Arial" w:cs="Arial"/>
          <w:sz w:val="24"/>
          <w:szCs w:val="24"/>
        </w:rPr>
        <w:t>deve</w:t>
      </w:r>
      <w:r w:rsidRPr="003F5515">
        <w:rPr>
          <w:rFonts w:ascii="Arial" w:eastAsia="Arial" w:hAnsi="Arial" w:cs="Arial"/>
          <w:sz w:val="24"/>
          <w:szCs w:val="24"/>
        </w:rPr>
        <w:t xml:space="preserve"> refletir o resultado dos estudos preliminares que demostraram ser a prioridade de contratação para os fornecedores locais e/ou regionais um benefício não para um fornecedor, mas para o município como um todo em função da movimentação da economia local, manutenção de empregos e arrecadação de tributos, dentre outros</w:t>
      </w:r>
      <w:r>
        <w:rPr>
          <w:rFonts w:ascii="Arial" w:eastAsia="Arial" w:hAnsi="Arial" w:cs="Arial"/>
          <w:sz w:val="24"/>
          <w:szCs w:val="24"/>
        </w:rPr>
        <w:t>;</w:t>
      </w:r>
    </w:p>
    <w:p w14:paraId="50C02613" w14:textId="42E04CD3" w:rsidR="008B3506" w:rsidRPr="009F14EC" w:rsidRDefault="008B3506" w:rsidP="009F14EC">
      <w:pPr>
        <w:spacing w:line="360" w:lineRule="auto"/>
        <w:ind w:left="0" w:firstLine="72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>CONSIDERANDO</w:t>
      </w:r>
      <w:r w:rsidR="00E54837" w:rsidRPr="009F14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3F5515">
        <w:rPr>
          <w:rFonts w:ascii="Arial" w:eastAsia="Arial" w:hAnsi="Arial" w:cs="Arial"/>
          <w:sz w:val="24"/>
          <w:szCs w:val="24"/>
        </w:rPr>
        <w:t xml:space="preserve">finalmente </w:t>
      </w:r>
      <w:r w:rsidR="00422862">
        <w:rPr>
          <w:rFonts w:ascii="Arial" w:eastAsia="Arial" w:hAnsi="Arial" w:cs="Arial"/>
          <w:sz w:val="24"/>
          <w:szCs w:val="24"/>
        </w:rPr>
        <w:t>o inteiro teor da</w:t>
      </w:r>
      <w:r w:rsidR="00852703" w:rsidRPr="009F14EC">
        <w:rPr>
          <w:rFonts w:ascii="Arial" w:eastAsia="Arial" w:hAnsi="Arial" w:cs="Arial"/>
          <w:sz w:val="24"/>
          <w:szCs w:val="24"/>
        </w:rPr>
        <w:t xml:space="preserve"> Lei nº 14.133/2021</w:t>
      </w:r>
      <w:r w:rsidR="00422862">
        <w:rPr>
          <w:rFonts w:ascii="Arial" w:eastAsia="Arial" w:hAnsi="Arial" w:cs="Arial"/>
          <w:sz w:val="24"/>
          <w:szCs w:val="24"/>
        </w:rPr>
        <w:t xml:space="preserve"> que disciplina as licitações e contratos no âmbito da Administração Pública</w:t>
      </w:r>
      <w:r w:rsidR="006C6CA3">
        <w:rPr>
          <w:rFonts w:ascii="Arial" w:eastAsia="Arial" w:hAnsi="Arial" w:cs="Arial"/>
          <w:sz w:val="24"/>
          <w:szCs w:val="24"/>
        </w:rPr>
        <w:t xml:space="preserve"> que estimula o f</w:t>
      </w:r>
      <w:r w:rsidR="006C6CA3" w:rsidRPr="006C6CA3">
        <w:rPr>
          <w:rFonts w:ascii="Arial" w:eastAsia="Arial" w:hAnsi="Arial" w:cs="Arial"/>
          <w:sz w:val="24"/>
          <w:szCs w:val="24"/>
        </w:rPr>
        <w:t xml:space="preserve">omento ao comércio local, </w:t>
      </w:r>
      <w:r w:rsidR="00961AD0">
        <w:rPr>
          <w:rFonts w:ascii="Arial" w:eastAsia="Arial" w:hAnsi="Arial" w:cs="Arial"/>
          <w:sz w:val="24"/>
          <w:szCs w:val="24"/>
        </w:rPr>
        <w:t>como u</w:t>
      </w:r>
      <w:r w:rsidR="006C6CA3" w:rsidRPr="006C6CA3">
        <w:rPr>
          <w:rFonts w:ascii="Arial" w:eastAsia="Arial" w:hAnsi="Arial" w:cs="Arial"/>
          <w:sz w:val="24"/>
          <w:szCs w:val="24"/>
        </w:rPr>
        <w:t>ma importante ação de governança, implicando na necessária inserção de ações para conscientizar os fornecedores locais acerca do urgente preparo para a participação dos certames, sob a égide da nova lei de licitações.</w:t>
      </w:r>
    </w:p>
    <w:p w14:paraId="35F2C189" w14:textId="77777777" w:rsidR="00D418DF" w:rsidRPr="009F14EC" w:rsidRDefault="00D418DF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598D3EE" w14:textId="2534C30E" w:rsidR="003F5FDD" w:rsidRPr="009F14EC" w:rsidRDefault="003F5FDD" w:rsidP="009F14EC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  <w:u w:val="single"/>
        </w:rPr>
      </w:pPr>
      <w:r w:rsidRPr="009F14EC">
        <w:rPr>
          <w:rFonts w:ascii="Arial" w:eastAsia="Arial" w:hAnsi="Arial" w:cs="Arial"/>
          <w:b/>
          <w:bCs/>
          <w:sz w:val="24"/>
          <w:szCs w:val="24"/>
          <w:u w:val="single"/>
        </w:rPr>
        <w:t>RESOLVE:</w:t>
      </w:r>
    </w:p>
    <w:p w14:paraId="3D8A5314" w14:textId="77777777" w:rsidR="007569A6" w:rsidRPr="009F14EC" w:rsidRDefault="003F5FDD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>Art. 1</w:t>
      </w:r>
      <w:r w:rsidR="00FE72AA" w:rsidRPr="009F14EC">
        <w:rPr>
          <w:rFonts w:ascii="Arial" w:eastAsia="Arial" w:hAnsi="Arial" w:cs="Arial"/>
          <w:b/>
          <w:bCs/>
          <w:sz w:val="24"/>
          <w:szCs w:val="24"/>
        </w:rPr>
        <w:t>º</w:t>
      </w:r>
      <w:r w:rsidR="00FE72AA" w:rsidRPr="009F14EC">
        <w:rPr>
          <w:rFonts w:ascii="Arial" w:eastAsia="Arial" w:hAnsi="Arial" w:cs="Arial"/>
          <w:sz w:val="24"/>
          <w:szCs w:val="24"/>
        </w:rPr>
        <w:t xml:space="preserve"> Implementar o </w:t>
      </w:r>
      <w:r w:rsidR="007569A6" w:rsidRPr="009F14EC">
        <w:rPr>
          <w:rFonts w:ascii="Arial" w:eastAsia="Arial" w:hAnsi="Arial" w:cs="Arial"/>
          <w:b/>
          <w:bCs/>
          <w:sz w:val="24"/>
          <w:szCs w:val="24"/>
        </w:rPr>
        <w:t>“</w:t>
      </w:r>
      <w:r w:rsidR="00FE72AA" w:rsidRPr="009F14EC">
        <w:rPr>
          <w:rFonts w:ascii="Arial" w:eastAsia="Arial" w:hAnsi="Arial" w:cs="Arial"/>
          <w:b/>
          <w:bCs/>
          <w:i/>
          <w:iCs/>
          <w:sz w:val="24"/>
          <w:szCs w:val="24"/>
        </w:rPr>
        <w:t>Projeto Conecta Jardi</w:t>
      </w:r>
      <w:r w:rsidR="007569A6" w:rsidRPr="009F14EC">
        <w:rPr>
          <w:rFonts w:ascii="Arial" w:eastAsia="Arial" w:hAnsi="Arial" w:cs="Arial"/>
          <w:b/>
          <w:bCs/>
          <w:i/>
          <w:iCs/>
          <w:sz w:val="24"/>
          <w:szCs w:val="24"/>
        </w:rPr>
        <w:t>m</w:t>
      </w:r>
      <w:r w:rsidR="007569A6" w:rsidRPr="009F14EC">
        <w:rPr>
          <w:rFonts w:ascii="Arial" w:eastAsia="Arial" w:hAnsi="Arial" w:cs="Arial"/>
          <w:b/>
          <w:bCs/>
          <w:sz w:val="24"/>
          <w:szCs w:val="24"/>
        </w:rPr>
        <w:t>, o</w:t>
      </w:r>
      <w:r w:rsidR="00FE72AA" w:rsidRPr="009F14EC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7569A6" w:rsidRPr="009F14EC">
        <w:rPr>
          <w:rFonts w:ascii="Arial" w:eastAsia="Arial" w:hAnsi="Arial" w:cs="Arial"/>
          <w:b/>
          <w:bCs/>
          <w:sz w:val="24"/>
          <w:szCs w:val="24"/>
        </w:rPr>
        <w:t>L</w:t>
      </w:r>
      <w:r w:rsidR="00FE72AA" w:rsidRPr="009F14EC">
        <w:rPr>
          <w:rFonts w:ascii="Arial" w:eastAsia="Arial" w:hAnsi="Arial" w:cs="Arial"/>
          <w:b/>
          <w:bCs/>
          <w:sz w:val="24"/>
          <w:szCs w:val="24"/>
        </w:rPr>
        <w:t>egislativo mais perto de você</w:t>
      </w:r>
      <w:r w:rsidR="007569A6" w:rsidRPr="009F14EC">
        <w:rPr>
          <w:rFonts w:ascii="Arial" w:eastAsia="Arial" w:hAnsi="Arial" w:cs="Arial"/>
          <w:b/>
          <w:bCs/>
          <w:sz w:val="24"/>
          <w:szCs w:val="24"/>
        </w:rPr>
        <w:t>”</w:t>
      </w:r>
      <w:r w:rsidR="007569A6" w:rsidRPr="009F14EC">
        <w:rPr>
          <w:rFonts w:ascii="Arial" w:eastAsia="Arial" w:hAnsi="Arial" w:cs="Arial"/>
          <w:sz w:val="24"/>
          <w:szCs w:val="24"/>
        </w:rPr>
        <w:t>, no escopo de realizar a implementação dos procedimentos mencionados nesta Resolução.</w:t>
      </w:r>
    </w:p>
    <w:p w14:paraId="4CD19930" w14:textId="67DC4252" w:rsidR="007569A6" w:rsidRPr="009F14EC" w:rsidRDefault="007569A6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524F00">
        <w:rPr>
          <w:rFonts w:ascii="Arial" w:eastAsia="Arial" w:hAnsi="Arial" w:cs="Arial"/>
          <w:i/>
          <w:iCs/>
          <w:sz w:val="24"/>
          <w:szCs w:val="24"/>
        </w:rPr>
        <w:t>Parágrafo Único</w:t>
      </w:r>
      <w:r w:rsidRPr="009F14EC">
        <w:rPr>
          <w:rFonts w:ascii="Arial" w:eastAsia="Arial" w:hAnsi="Arial" w:cs="Arial"/>
          <w:sz w:val="24"/>
          <w:szCs w:val="24"/>
        </w:rPr>
        <w:t xml:space="preserve"> – A gestão da Câmara Municipal, junto ao setor de Licitação da Casa, articulará parcerias a fim de executar treinamentos, capacitação, palestras e/ou audiências públicas com a participação de potenciais fornecedores locais no intuito de conscientizar e trazer habilitação e conhecimento aos mesmos, além de trazer estímulo para participação de procedimentos licitatórios, sobretudo os eletrônicos, </w:t>
      </w:r>
      <w:r w:rsidRPr="009F14EC">
        <w:rPr>
          <w:rFonts w:ascii="Arial" w:eastAsia="Arial" w:hAnsi="Arial" w:cs="Arial"/>
          <w:sz w:val="24"/>
          <w:szCs w:val="24"/>
        </w:rPr>
        <w:lastRenderedPageBreak/>
        <w:t xml:space="preserve">junto a Câmara Municipal, trazendo vantagens como </w:t>
      </w:r>
      <w:r w:rsidR="009F14EC" w:rsidRPr="009F14EC">
        <w:rPr>
          <w:rFonts w:ascii="Arial" w:eastAsia="Arial" w:hAnsi="Arial" w:cs="Arial"/>
          <w:sz w:val="24"/>
          <w:szCs w:val="24"/>
        </w:rPr>
        <w:t xml:space="preserve">transparência, </w:t>
      </w:r>
      <w:r w:rsidRPr="009F14EC">
        <w:rPr>
          <w:rFonts w:ascii="Arial" w:eastAsia="Arial" w:hAnsi="Arial" w:cs="Arial"/>
          <w:sz w:val="24"/>
          <w:szCs w:val="24"/>
        </w:rPr>
        <w:t>economicidade, competitividade, celeridade e, sobretudo o fomento da economia local.</w:t>
      </w:r>
    </w:p>
    <w:p w14:paraId="427961D7" w14:textId="317A5F62" w:rsidR="004A10F3" w:rsidRPr="009F14EC" w:rsidRDefault="009F14EC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 xml:space="preserve">Art. 2º </w:t>
      </w:r>
      <w:r w:rsidR="00FE72AA" w:rsidRPr="009F14EC">
        <w:rPr>
          <w:rFonts w:ascii="Arial" w:eastAsia="Arial" w:hAnsi="Arial" w:cs="Arial"/>
          <w:sz w:val="24"/>
          <w:szCs w:val="24"/>
        </w:rPr>
        <w:t>Em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consonância com o art. 75, II, da Lei nº 14.133/2021 e suas atualizações, as dispensações de licitação até o limite de ¼</w:t>
      </w:r>
      <w:r w:rsidR="00E54837" w:rsidRPr="009F14EC">
        <w:rPr>
          <w:rFonts w:ascii="Arial" w:eastAsia="Arial" w:hAnsi="Arial" w:cs="Arial"/>
          <w:sz w:val="24"/>
          <w:szCs w:val="24"/>
        </w:rPr>
        <w:t xml:space="preserve"> (um quarto)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do valor permitido em lei, não necessitam de parecer jurídico.</w:t>
      </w:r>
    </w:p>
    <w:p w14:paraId="4593BF09" w14:textId="2C6A2994" w:rsidR="004A10F3" w:rsidRPr="009F14EC" w:rsidRDefault="00705171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524F00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Parágrafo Único - 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A documentação </w:t>
      </w:r>
      <w:r w:rsidR="00E54837" w:rsidRPr="009F14EC">
        <w:rPr>
          <w:rFonts w:ascii="Arial" w:eastAsia="Arial" w:hAnsi="Arial" w:cs="Arial"/>
          <w:sz w:val="24"/>
          <w:szCs w:val="24"/>
        </w:rPr>
        <w:t xml:space="preserve">de habilitação 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necessária para os processos enquadrados no </w:t>
      </w:r>
      <w:r w:rsidR="00524F00">
        <w:rPr>
          <w:rFonts w:ascii="Arial" w:eastAsia="Arial" w:hAnsi="Arial" w:cs="Arial"/>
          <w:sz w:val="24"/>
          <w:szCs w:val="24"/>
        </w:rPr>
        <w:t>caput deste artigo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será pautada nas certidões da União, Estadual, Municipal, FGTS</w:t>
      </w:r>
      <w:r w:rsidR="00524F00">
        <w:rPr>
          <w:rFonts w:ascii="Arial" w:eastAsia="Arial" w:hAnsi="Arial" w:cs="Arial"/>
          <w:sz w:val="24"/>
          <w:szCs w:val="24"/>
        </w:rPr>
        <w:t xml:space="preserve"> e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 Trabalhista</w:t>
      </w:r>
      <w:r w:rsidR="00524F00">
        <w:rPr>
          <w:rFonts w:ascii="Arial" w:eastAsia="Arial" w:hAnsi="Arial" w:cs="Arial"/>
          <w:sz w:val="24"/>
          <w:szCs w:val="24"/>
        </w:rPr>
        <w:t>.</w:t>
      </w:r>
    </w:p>
    <w:p w14:paraId="5917923D" w14:textId="297129C5" w:rsidR="004A10F3" w:rsidRPr="009F14EC" w:rsidRDefault="003F5FDD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524F00">
        <w:rPr>
          <w:rFonts w:ascii="Arial" w:eastAsia="Arial" w:hAnsi="Arial" w:cs="Arial"/>
          <w:b/>
          <w:bCs/>
          <w:sz w:val="24"/>
          <w:szCs w:val="24"/>
        </w:rPr>
        <w:t>3</w:t>
      </w:r>
      <w:r w:rsidRPr="009F14EC">
        <w:rPr>
          <w:rFonts w:ascii="Arial" w:eastAsia="Arial" w:hAnsi="Arial" w:cs="Arial"/>
          <w:b/>
          <w:bCs/>
          <w:sz w:val="24"/>
          <w:szCs w:val="24"/>
        </w:rPr>
        <w:t>º</w:t>
      </w:r>
      <w:r w:rsidRPr="009F14EC">
        <w:rPr>
          <w:rFonts w:ascii="Arial" w:eastAsia="Arial" w:hAnsi="Arial" w:cs="Arial"/>
          <w:sz w:val="24"/>
          <w:szCs w:val="24"/>
        </w:rPr>
        <w:t xml:space="preserve"> </w:t>
      </w:r>
      <w:r w:rsidR="004A10F3" w:rsidRPr="009F14EC">
        <w:rPr>
          <w:rFonts w:ascii="Arial" w:eastAsia="Arial" w:hAnsi="Arial" w:cs="Arial"/>
          <w:sz w:val="24"/>
          <w:szCs w:val="24"/>
        </w:rPr>
        <w:t xml:space="preserve">O Critério para Fracionamento de Despesas para efeito de separação entre objetos e fracionamento de despesas, deverá ser adotado baseado no CNAE (Classificação Nacional de Atividades Econômicas). </w:t>
      </w:r>
    </w:p>
    <w:p w14:paraId="1408A307" w14:textId="6C40E36A" w:rsidR="000D20A5" w:rsidRPr="009F14EC" w:rsidRDefault="004A10F3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 w:rsidR="00524F00">
        <w:rPr>
          <w:rFonts w:ascii="Arial" w:eastAsia="Arial" w:hAnsi="Arial" w:cs="Arial"/>
          <w:b/>
          <w:bCs/>
          <w:sz w:val="24"/>
          <w:szCs w:val="24"/>
        </w:rPr>
        <w:t>4</w:t>
      </w:r>
      <w:r w:rsidRPr="009F14EC">
        <w:rPr>
          <w:rFonts w:ascii="Arial" w:eastAsia="Arial" w:hAnsi="Arial" w:cs="Arial"/>
          <w:b/>
          <w:bCs/>
          <w:sz w:val="24"/>
          <w:szCs w:val="24"/>
        </w:rPr>
        <w:t>º</w:t>
      </w:r>
      <w:r w:rsidRPr="009F14EC">
        <w:rPr>
          <w:rFonts w:ascii="Arial" w:eastAsia="Arial" w:hAnsi="Arial" w:cs="Arial"/>
          <w:sz w:val="24"/>
          <w:szCs w:val="24"/>
        </w:rPr>
        <w:t xml:space="preserve"> </w:t>
      </w:r>
      <w:r w:rsidR="000D20A5" w:rsidRPr="009F14EC">
        <w:rPr>
          <w:rFonts w:ascii="Arial" w:eastAsia="Arial" w:hAnsi="Arial" w:cs="Arial"/>
          <w:sz w:val="24"/>
          <w:szCs w:val="24"/>
        </w:rPr>
        <w:t xml:space="preserve">O CNAE (Classificação Nacional de Atividades Econômicas) será utilizado como ferramenta diferenciadora das despesas, assegurando maior transparência e conformidade legal nos processos, evitando o fracionamento de despesas em processos que possam ser tidos como “similares”. </w:t>
      </w:r>
    </w:p>
    <w:p w14:paraId="61A75ECE" w14:textId="7EB51CED" w:rsidR="00325FCC" w:rsidRPr="009F14EC" w:rsidRDefault="009F14EC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>A</w:t>
      </w:r>
      <w:r w:rsidR="00325FCC" w:rsidRPr="009F14EC">
        <w:rPr>
          <w:rFonts w:ascii="Arial" w:eastAsia="Arial" w:hAnsi="Arial" w:cs="Arial"/>
          <w:b/>
          <w:bCs/>
          <w:sz w:val="24"/>
          <w:szCs w:val="24"/>
        </w:rPr>
        <w:t xml:space="preserve">rt. </w:t>
      </w:r>
      <w:r w:rsidR="00524F00">
        <w:rPr>
          <w:rFonts w:ascii="Arial" w:eastAsia="Arial" w:hAnsi="Arial" w:cs="Arial"/>
          <w:b/>
          <w:bCs/>
          <w:sz w:val="24"/>
          <w:szCs w:val="24"/>
        </w:rPr>
        <w:t>5</w:t>
      </w:r>
      <w:r w:rsidR="00325FCC" w:rsidRPr="009F14EC">
        <w:rPr>
          <w:rFonts w:ascii="Arial" w:eastAsia="Arial" w:hAnsi="Arial" w:cs="Arial"/>
          <w:b/>
          <w:bCs/>
          <w:sz w:val="24"/>
          <w:szCs w:val="24"/>
        </w:rPr>
        <w:t>º</w:t>
      </w:r>
      <w:r w:rsidR="00325FCC" w:rsidRPr="009F14EC">
        <w:rPr>
          <w:rFonts w:ascii="Arial" w:eastAsia="Arial" w:hAnsi="Arial" w:cs="Arial"/>
          <w:sz w:val="24"/>
          <w:szCs w:val="24"/>
        </w:rPr>
        <w:t xml:space="preserve"> Esta resolução entra em vigor </w:t>
      </w:r>
      <w:r w:rsidR="003C461B" w:rsidRPr="009F14EC">
        <w:rPr>
          <w:rFonts w:ascii="Arial" w:eastAsia="Arial" w:hAnsi="Arial" w:cs="Arial"/>
          <w:sz w:val="24"/>
          <w:szCs w:val="24"/>
        </w:rPr>
        <w:t>na data de sua publicação</w:t>
      </w:r>
      <w:r w:rsidR="00CF5864" w:rsidRPr="009F14EC">
        <w:rPr>
          <w:rFonts w:ascii="Arial" w:eastAsia="Arial" w:hAnsi="Arial" w:cs="Arial"/>
          <w:sz w:val="24"/>
          <w:szCs w:val="24"/>
        </w:rPr>
        <w:t>, revogadas as disposições em contrário</w:t>
      </w:r>
      <w:r w:rsidR="00325FCC" w:rsidRPr="009F14EC">
        <w:rPr>
          <w:rFonts w:ascii="Arial" w:eastAsia="Arial" w:hAnsi="Arial" w:cs="Arial"/>
          <w:sz w:val="24"/>
          <w:szCs w:val="24"/>
        </w:rPr>
        <w:t>.</w:t>
      </w:r>
    </w:p>
    <w:p w14:paraId="43E06973" w14:textId="77777777" w:rsidR="00325FCC" w:rsidRPr="009F14EC" w:rsidRDefault="00000000" w:rsidP="009F14EC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 w:rsidRPr="009F14EC"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1EEDCD1" w14:textId="3E00F030" w:rsidR="008E4120" w:rsidRPr="009F14EC" w:rsidRDefault="008E4120" w:rsidP="009F14EC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DEFDF30" w:rsidR="008E4120" w:rsidRPr="009F14EC" w:rsidRDefault="003C461B" w:rsidP="009F14EC">
      <w:pPr>
        <w:spacing w:line="360" w:lineRule="auto"/>
        <w:ind w:left="0"/>
        <w:jc w:val="center"/>
        <w:rPr>
          <w:rFonts w:ascii="Arial" w:eastAsia="Arial" w:hAnsi="Arial" w:cs="Arial"/>
          <w:b/>
          <w:bCs/>
          <w:i/>
          <w:sz w:val="24"/>
          <w:szCs w:val="24"/>
        </w:rPr>
      </w:pPr>
      <w:r w:rsidRPr="009F14EC">
        <w:rPr>
          <w:rFonts w:ascii="Arial" w:eastAsia="Arial" w:hAnsi="Arial" w:cs="Arial"/>
          <w:b/>
          <w:bCs/>
          <w:sz w:val="24"/>
          <w:szCs w:val="24"/>
        </w:rPr>
        <w:t>OZIRES BORGES VILAR NETO</w:t>
      </w:r>
    </w:p>
    <w:p w14:paraId="091790FD" w14:textId="05D2CD3A" w:rsidR="008E4120" w:rsidRPr="009F14EC" w:rsidRDefault="00BC7570" w:rsidP="009F14EC">
      <w:pPr>
        <w:spacing w:line="360" w:lineRule="auto"/>
        <w:ind w:left="0"/>
        <w:jc w:val="center"/>
        <w:rPr>
          <w:sz w:val="24"/>
          <w:szCs w:val="24"/>
        </w:rPr>
      </w:pPr>
      <w:r w:rsidRPr="009F14EC">
        <w:rPr>
          <w:rFonts w:ascii="Arial" w:eastAsia="Arial" w:hAnsi="Arial" w:cs="Arial"/>
          <w:sz w:val="24"/>
          <w:szCs w:val="24"/>
        </w:rPr>
        <w:t>Presidente</w:t>
      </w:r>
      <w:r w:rsidRPr="009F14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6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QJuFAIAACI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9F14EC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7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4120" w:rsidRPr="009F14EC">
      <w:headerReference w:type="default" r:id="rId8"/>
      <w:footerReference w:type="default" r:id="rId9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E62C" w14:textId="77777777" w:rsidR="00B74442" w:rsidRDefault="00B74442">
      <w:r>
        <w:separator/>
      </w:r>
    </w:p>
  </w:endnote>
  <w:endnote w:type="continuationSeparator" w:id="0">
    <w:p w14:paraId="317A369D" w14:textId="77777777" w:rsidR="00B74442" w:rsidRDefault="00B7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E6A33" w14:textId="77777777" w:rsidR="00B74442" w:rsidRDefault="00B74442">
      <w:r>
        <w:separator/>
      </w:r>
    </w:p>
  </w:footnote>
  <w:footnote w:type="continuationSeparator" w:id="0">
    <w:p w14:paraId="5562980B" w14:textId="77777777" w:rsidR="00B74442" w:rsidRDefault="00B74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C226B11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5D433FD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3"/>
  </w:num>
  <w:num w:numId="2" w16cid:durableId="1784298010">
    <w:abstractNumId w:val="2"/>
  </w:num>
  <w:num w:numId="3" w16cid:durableId="948270830">
    <w:abstractNumId w:val="0"/>
  </w:num>
  <w:num w:numId="4" w16cid:durableId="1110471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53E6C"/>
    <w:rsid w:val="000C345B"/>
    <w:rsid w:val="000D20A5"/>
    <w:rsid w:val="000F48FD"/>
    <w:rsid w:val="001017CD"/>
    <w:rsid w:val="00196C0F"/>
    <w:rsid w:val="001D7974"/>
    <w:rsid w:val="00222F62"/>
    <w:rsid w:val="00235D08"/>
    <w:rsid w:val="0027076F"/>
    <w:rsid w:val="002C4035"/>
    <w:rsid w:val="002F2A53"/>
    <w:rsid w:val="00325FCC"/>
    <w:rsid w:val="00331293"/>
    <w:rsid w:val="00333AD9"/>
    <w:rsid w:val="00356F6B"/>
    <w:rsid w:val="00377D2E"/>
    <w:rsid w:val="003A516C"/>
    <w:rsid w:val="003C461B"/>
    <w:rsid w:val="003E76DC"/>
    <w:rsid w:val="003F5515"/>
    <w:rsid w:val="003F5FDD"/>
    <w:rsid w:val="00422862"/>
    <w:rsid w:val="004A10F3"/>
    <w:rsid w:val="00524F00"/>
    <w:rsid w:val="005568F8"/>
    <w:rsid w:val="00573174"/>
    <w:rsid w:val="0058762C"/>
    <w:rsid w:val="00615A45"/>
    <w:rsid w:val="00680525"/>
    <w:rsid w:val="0068510A"/>
    <w:rsid w:val="006A3BC3"/>
    <w:rsid w:val="006C6CA3"/>
    <w:rsid w:val="006D387C"/>
    <w:rsid w:val="006E3DAA"/>
    <w:rsid w:val="00703758"/>
    <w:rsid w:val="00705171"/>
    <w:rsid w:val="00705A76"/>
    <w:rsid w:val="007569A6"/>
    <w:rsid w:val="007907E4"/>
    <w:rsid w:val="00792C9C"/>
    <w:rsid w:val="007F2BA6"/>
    <w:rsid w:val="00852703"/>
    <w:rsid w:val="00864BB7"/>
    <w:rsid w:val="008A0C4B"/>
    <w:rsid w:val="008A3426"/>
    <w:rsid w:val="008B3506"/>
    <w:rsid w:val="008E4120"/>
    <w:rsid w:val="00961AD0"/>
    <w:rsid w:val="00970762"/>
    <w:rsid w:val="009E6FD1"/>
    <w:rsid w:val="009F14EC"/>
    <w:rsid w:val="00A16178"/>
    <w:rsid w:val="00A168BC"/>
    <w:rsid w:val="00A42BD1"/>
    <w:rsid w:val="00A82F31"/>
    <w:rsid w:val="00A851EC"/>
    <w:rsid w:val="00AE6D06"/>
    <w:rsid w:val="00B74442"/>
    <w:rsid w:val="00B86911"/>
    <w:rsid w:val="00BC7570"/>
    <w:rsid w:val="00C05F38"/>
    <w:rsid w:val="00CE4248"/>
    <w:rsid w:val="00CF5864"/>
    <w:rsid w:val="00D418DF"/>
    <w:rsid w:val="00D5755F"/>
    <w:rsid w:val="00DA5CD4"/>
    <w:rsid w:val="00DB00DC"/>
    <w:rsid w:val="00DB55CB"/>
    <w:rsid w:val="00E54837"/>
    <w:rsid w:val="00E95BE6"/>
    <w:rsid w:val="00ED4AE9"/>
    <w:rsid w:val="00F51354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8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PROCURADORIA CMJS</cp:lastModifiedBy>
  <cp:revision>2</cp:revision>
  <dcterms:created xsi:type="dcterms:W3CDTF">2026-05-31T02:25:00Z</dcterms:created>
  <dcterms:modified xsi:type="dcterms:W3CDTF">2026-05-31T02:25:00Z</dcterms:modified>
</cp:coreProperties>
</file>