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CBCC" w14:textId="50A1C8CE" w:rsidR="0012526F" w:rsidRPr="009A397D" w:rsidRDefault="00EB06CF" w:rsidP="00D71B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397D">
        <w:rPr>
          <w:rFonts w:ascii="Times New Roman" w:hAnsi="Times New Roman" w:cs="Times New Roman"/>
          <w:b/>
          <w:bCs/>
        </w:rPr>
        <w:t>PARECER JURÍDICO</w:t>
      </w:r>
    </w:p>
    <w:p w14:paraId="162353BF" w14:textId="77777777" w:rsidR="008D0446" w:rsidRPr="009A397D" w:rsidRDefault="008D0446" w:rsidP="008066A8">
      <w:pPr>
        <w:pStyle w:val="Default"/>
        <w:spacing w:line="360" w:lineRule="auto"/>
        <w:jc w:val="both"/>
        <w:rPr>
          <w:sz w:val="22"/>
          <w:szCs w:val="22"/>
        </w:rPr>
      </w:pPr>
    </w:p>
    <w:p w14:paraId="76626CF5" w14:textId="08CC00C7" w:rsidR="00D71B2F" w:rsidRPr="009A397D" w:rsidRDefault="008D0446" w:rsidP="00D71B2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9A397D">
        <w:rPr>
          <w:b/>
          <w:bCs/>
          <w:sz w:val="22"/>
          <w:szCs w:val="22"/>
        </w:rPr>
        <w:t xml:space="preserve">PROCESSO Nº </w:t>
      </w:r>
      <w:r w:rsidR="001E3D0A" w:rsidRPr="001E3D0A">
        <w:rPr>
          <w:b/>
          <w:bCs/>
          <w:sz w:val="22"/>
          <w:szCs w:val="22"/>
        </w:rPr>
        <w:t>205.001/2026</w:t>
      </w:r>
    </w:p>
    <w:p w14:paraId="1D6A05CE" w14:textId="0C7818F7" w:rsidR="00EB06CF" w:rsidRPr="009A397D" w:rsidRDefault="00EB06CF" w:rsidP="00D71B2F">
      <w:pPr>
        <w:pStyle w:val="Default"/>
        <w:spacing w:line="360" w:lineRule="auto"/>
        <w:jc w:val="both"/>
        <w:rPr>
          <w:sz w:val="22"/>
          <w:szCs w:val="22"/>
        </w:rPr>
      </w:pPr>
      <w:r w:rsidRPr="009A397D">
        <w:rPr>
          <w:b/>
          <w:bCs/>
          <w:sz w:val="22"/>
          <w:szCs w:val="22"/>
        </w:rPr>
        <w:t>INTERESSADO:</w:t>
      </w:r>
      <w:r w:rsidRPr="009A397D">
        <w:rPr>
          <w:sz w:val="22"/>
          <w:szCs w:val="22"/>
        </w:rPr>
        <w:t xml:space="preserve"> Câmara Municipal de Jardim do Seridó</w:t>
      </w:r>
      <w:r w:rsidR="008D0446" w:rsidRPr="009A397D">
        <w:rPr>
          <w:sz w:val="22"/>
          <w:szCs w:val="22"/>
        </w:rPr>
        <w:t>-RN.</w:t>
      </w:r>
    </w:p>
    <w:p w14:paraId="2E05B874" w14:textId="23A7A12D" w:rsidR="00D71B2F" w:rsidRPr="009A397D" w:rsidRDefault="00EB06CF" w:rsidP="001E3D0A">
      <w:pPr>
        <w:pStyle w:val="Default"/>
        <w:spacing w:line="360" w:lineRule="auto"/>
        <w:jc w:val="both"/>
        <w:rPr>
          <w:rFonts w:eastAsia="Calibri"/>
          <w:sz w:val="22"/>
          <w:szCs w:val="22"/>
        </w:rPr>
      </w:pPr>
      <w:r w:rsidRPr="009A397D">
        <w:rPr>
          <w:b/>
          <w:bCs/>
          <w:sz w:val="22"/>
          <w:szCs w:val="22"/>
        </w:rPr>
        <w:t>ASSUNTO:</w:t>
      </w:r>
      <w:r w:rsidRPr="009A397D">
        <w:rPr>
          <w:sz w:val="22"/>
          <w:szCs w:val="22"/>
        </w:rPr>
        <w:t xml:space="preserve"> </w:t>
      </w:r>
      <w:r w:rsidR="001E3D0A" w:rsidRPr="001E3D0A">
        <w:rPr>
          <w:rFonts w:eastAsia="Calibri"/>
        </w:rPr>
        <w:t>Registro de preço destinado a possível contratação de empresa especializada em</w:t>
      </w:r>
      <w:r w:rsidR="001E3D0A">
        <w:rPr>
          <w:rFonts w:eastAsia="Calibri"/>
        </w:rPr>
        <w:t xml:space="preserve"> </w:t>
      </w:r>
      <w:r w:rsidR="001E3D0A" w:rsidRPr="001E3D0A">
        <w:rPr>
          <w:rFonts w:eastAsia="Calibri"/>
        </w:rPr>
        <w:t xml:space="preserve">prestação de serviços de manutenção preventiva e corretiva em aparelho de </w:t>
      </w:r>
      <w:proofErr w:type="gramStart"/>
      <w:r w:rsidR="001E3D0A" w:rsidRPr="001E3D0A">
        <w:rPr>
          <w:rFonts w:eastAsia="Calibri"/>
        </w:rPr>
        <w:t>ar</w:t>
      </w:r>
      <w:r w:rsidR="001E3D0A">
        <w:rPr>
          <w:rFonts w:eastAsia="Calibri"/>
        </w:rPr>
        <w:t xml:space="preserve"> </w:t>
      </w:r>
      <w:r w:rsidR="001E3D0A" w:rsidRPr="001E3D0A">
        <w:rPr>
          <w:rFonts w:eastAsia="Calibri"/>
        </w:rPr>
        <w:t>condicionado</w:t>
      </w:r>
      <w:proofErr w:type="gramEnd"/>
      <w:r w:rsidR="001E3D0A" w:rsidRPr="001E3D0A">
        <w:rPr>
          <w:rFonts w:eastAsia="Calibri"/>
        </w:rPr>
        <w:t xml:space="preserve">, além da instalação </w:t>
      </w:r>
      <w:proofErr w:type="gramStart"/>
      <w:r w:rsidR="001E3D0A" w:rsidRPr="001E3D0A">
        <w:rPr>
          <w:rFonts w:eastAsia="Calibri"/>
        </w:rPr>
        <w:t>dos mesmos</w:t>
      </w:r>
      <w:proofErr w:type="gramEnd"/>
      <w:r w:rsidR="001E3D0A" w:rsidRPr="001E3D0A">
        <w:rPr>
          <w:rFonts w:eastAsia="Calibri"/>
        </w:rPr>
        <w:t>, quando necessário, para atender</w:t>
      </w:r>
      <w:r w:rsidR="001E3D0A">
        <w:rPr>
          <w:rFonts w:eastAsia="Calibri"/>
        </w:rPr>
        <w:t xml:space="preserve"> </w:t>
      </w:r>
      <w:r w:rsidR="001E3D0A" w:rsidRPr="001E3D0A">
        <w:rPr>
          <w:rFonts w:eastAsia="Calibri"/>
          <w:sz w:val="22"/>
          <w:szCs w:val="22"/>
        </w:rPr>
        <w:t>as necessidades do Poder Legislativo do Município de Jardim do Seridó/RN.</w:t>
      </w:r>
    </w:p>
    <w:p w14:paraId="2C81FB7B" w14:textId="77777777" w:rsidR="00D71B2F" w:rsidRPr="009A397D" w:rsidRDefault="00D71B2F" w:rsidP="00D71B2F">
      <w:pPr>
        <w:pStyle w:val="Default"/>
        <w:spacing w:line="360" w:lineRule="auto"/>
        <w:jc w:val="both"/>
        <w:rPr>
          <w:rFonts w:eastAsia="Calibri"/>
          <w:sz w:val="22"/>
          <w:szCs w:val="22"/>
        </w:rPr>
      </w:pPr>
    </w:p>
    <w:p w14:paraId="3023BC3B" w14:textId="4727B284" w:rsidR="009F3249" w:rsidRPr="009A397D" w:rsidRDefault="009F3249" w:rsidP="008066A8">
      <w:pPr>
        <w:spacing w:after="0" w:line="360" w:lineRule="auto"/>
        <w:ind w:left="3969"/>
        <w:jc w:val="both"/>
        <w:rPr>
          <w:rFonts w:ascii="Times New Roman" w:hAnsi="Times New Roman" w:cs="Times New Roman"/>
          <w:i/>
          <w:iCs/>
        </w:rPr>
      </w:pPr>
      <w:r w:rsidRPr="009A397D">
        <w:rPr>
          <w:rFonts w:ascii="Times New Roman" w:hAnsi="Times New Roman" w:cs="Times New Roman"/>
          <w:b/>
          <w:bCs/>
          <w:i/>
          <w:iCs/>
        </w:rPr>
        <w:t xml:space="preserve">EMENTA: </w:t>
      </w:r>
      <w:r w:rsidRPr="009A397D">
        <w:rPr>
          <w:rFonts w:ascii="Times New Roman" w:hAnsi="Times New Roman" w:cs="Times New Roman"/>
          <w:i/>
          <w:iCs/>
        </w:rPr>
        <w:t xml:space="preserve">Constitucional. Administrativo. </w:t>
      </w:r>
      <w:r w:rsidR="00442D5A" w:rsidRPr="009A397D">
        <w:rPr>
          <w:rFonts w:ascii="Times New Roman" w:hAnsi="Times New Roman" w:cs="Times New Roman"/>
          <w:i/>
          <w:iCs/>
        </w:rPr>
        <w:t xml:space="preserve">Parecer Jurídico. </w:t>
      </w:r>
      <w:r w:rsidRPr="009A397D">
        <w:rPr>
          <w:rFonts w:ascii="Times New Roman" w:hAnsi="Times New Roman" w:cs="Times New Roman"/>
          <w:i/>
          <w:iCs/>
        </w:rPr>
        <w:t>Licitação.</w:t>
      </w:r>
      <w:r w:rsidR="00470FEE" w:rsidRPr="009A397D">
        <w:rPr>
          <w:rFonts w:ascii="Times New Roman" w:hAnsi="Times New Roman" w:cs="Times New Roman"/>
          <w:i/>
          <w:iCs/>
        </w:rPr>
        <w:t xml:space="preserve"> </w:t>
      </w:r>
      <w:r w:rsidR="00454AAB" w:rsidRPr="009A397D">
        <w:rPr>
          <w:rFonts w:ascii="Times New Roman" w:hAnsi="Times New Roman" w:cs="Times New Roman"/>
          <w:i/>
          <w:iCs/>
        </w:rPr>
        <w:t>Contratação de Grupo Munici</w:t>
      </w:r>
      <w:r w:rsidR="003C24E1" w:rsidRPr="009A397D">
        <w:rPr>
          <w:rFonts w:ascii="Times New Roman" w:hAnsi="Times New Roman" w:cs="Times New Roman"/>
          <w:i/>
          <w:iCs/>
        </w:rPr>
        <w:t>p</w:t>
      </w:r>
      <w:r w:rsidR="00454AAB" w:rsidRPr="009A397D">
        <w:rPr>
          <w:rFonts w:ascii="Times New Roman" w:hAnsi="Times New Roman" w:cs="Times New Roman"/>
          <w:i/>
          <w:iCs/>
        </w:rPr>
        <w:t>al</w:t>
      </w:r>
      <w:r w:rsidRPr="009A397D">
        <w:rPr>
          <w:rFonts w:ascii="Times New Roman" w:hAnsi="Times New Roman" w:cs="Times New Roman"/>
          <w:i/>
          <w:iCs/>
        </w:rPr>
        <w:t>.</w:t>
      </w:r>
      <w:r w:rsidR="00454AAB" w:rsidRPr="009A397D">
        <w:rPr>
          <w:rFonts w:ascii="Times New Roman" w:hAnsi="Times New Roman" w:cs="Times New Roman"/>
          <w:i/>
          <w:iCs/>
        </w:rPr>
        <w:t xml:space="preserve"> Inexigibilidade</w:t>
      </w:r>
      <w:r w:rsidRPr="009A397D">
        <w:rPr>
          <w:rFonts w:ascii="Times New Roman" w:hAnsi="Times New Roman" w:cs="Times New Roman"/>
          <w:i/>
          <w:iCs/>
        </w:rPr>
        <w:t>.</w:t>
      </w:r>
      <w:r w:rsidR="00454AAB" w:rsidRPr="009A39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54AAB" w:rsidRPr="009A397D">
        <w:rPr>
          <w:rFonts w:ascii="Times New Roman" w:hAnsi="Times New Roman" w:cs="Times New Roman"/>
          <w:i/>
          <w:iCs/>
        </w:rPr>
        <w:t>A</w:t>
      </w:r>
      <w:r w:rsidR="002D7AAF" w:rsidRPr="009A397D">
        <w:rPr>
          <w:rFonts w:ascii="Times New Roman" w:hAnsi="Times New Roman" w:cs="Times New Roman"/>
          <w:i/>
          <w:iCs/>
        </w:rPr>
        <w:t>rt</w:t>
      </w:r>
      <w:proofErr w:type="spellEnd"/>
      <w:r w:rsidR="002D7AAF" w:rsidRPr="009A397D">
        <w:rPr>
          <w:rFonts w:ascii="Times New Roman" w:hAnsi="Times New Roman" w:cs="Times New Roman"/>
          <w:i/>
          <w:iCs/>
        </w:rPr>
        <w:t xml:space="preserve"> 7</w:t>
      </w:r>
      <w:r w:rsidR="00454AAB" w:rsidRPr="009A397D">
        <w:rPr>
          <w:rFonts w:ascii="Times New Roman" w:hAnsi="Times New Roman" w:cs="Times New Roman"/>
          <w:i/>
          <w:iCs/>
        </w:rPr>
        <w:t>4</w:t>
      </w:r>
      <w:r w:rsidR="002D7AAF" w:rsidRPr="009A397D">
        <w:rPr>
          <w:rFonts w:ascii="Times New Roman" w:hAnsi="Times New Roman" w:cs="Times New Roman"/>
          <w:i/>
          <w:iCs/>
        </w:rPr>
        <w:t>, II</w:t>
      </w:r>
      <w:r w:rsidR="00454AAB" w:rsidRPr="009A397D">
        <w:rPr>
          <w:rFonts w:ascii="Times New Roman" w:hAnsi="Times New Roman" w:cs="Times New Roman"/>
          <w:i/>
          <w:iCs/>
        </w:rPr>
        <w:t>I,</w:t>
      </w:r>
      <w:r w:rsidR="002D7AAF" w:rsidRPr="009A397D">
        <w:rPr>
          <w:rFonts w:ascii="Times New Roman" w:hAnsi="Times New Roman" w:cs="Times New Roman"/>
          <w:i/>
          <w:iCs/>
        </w:rPr>
        <w:t xml:space="preserve"> da Lei nº 14.133/2021. </w:t>
      </w:r>
      <w:r w:rsidRPr="009A397D">
        <w:rPr>
          <w:rFonts w:ascii="Times New Roman" w:hAnsi="Times New Roman" w:cs="Times New Roman"/>
          <w:i/>
          <w:iCs/>
        </w:rPr>
        <w:t>Possibilidade Legal.</w:t>
      </w:r>
    </w:p>
    <w:p w14:paraId="0081838D" w14:textId="46BF9632" w:rsidR="00EB06CF" w:rsidRPr="009A397D" w:rsidRDefault="00EB06CF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14:paraId="0B4D2849" w14:textId="0F2009B9" w:rsidR="007D0417" w:rsidRPr="009A397D" w:rsidRDefault="007D0417" w:rsidP="008066A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9A397D">
        <w:rPr>
          <w:rFonts w:ascii="Times New Roman" w:hAnsi="Times New Roman" w:cs="Times New Roman"/>
          <w:b/>
          <w:bCs/>
        </w:rPr>
        <w:t>RELATÓRIO</w:t>
      </w:r>
    </w:p>
    <w:p w14:paraId="5B4E7B7C" w14:textId="77777777" w:rsidR="00BC66A4" w:rsidRPr="009A397D" w:rsidRDefault="007D0417" w:rsidP="00BC66A4">
      <w:pPr>
        <w:pStyle w:val="Default"/>
        <w:spacing w:line="360" w:lineRule="auto"/>
        <w:ind w:firstLine="1701"/>
        <w:jc w:val="both"/>
        <w:rPr>
          <w:rFonts w:eastAsia="Calibri"/>
          <w:sz w:val="22"/>
          <w:szCs w:val="22"/>
        </w:rPr>
      </w:pPr>
      <w:r w:rsidRPr="009A397D">
        <w:rPr>
          <w:sz w:val="22"/>
          <w:szCs w:val="22"/>
        </w:rPr>
        <w:t>Trata-se de solicitação de parecer à possibilidade de realização de contratação direta,</w:t>
      </w:r>
      <w:r w:rsidR="001A0921" w:rsidRPr="009A397D">
        <w:rPr>
          <w:sz w:val="22"/>
          <w:szCs w:val="22"/>
        </w:rPr>
        <w:t xml:space="preserve"> </w:t>
      </w:r>
      <w:r w:rsidR="009A397D" w:rsidRPr="009A397D">
        <w:rPr>
          <w:sz w:val="22"/>
          <w:szCs w:val="22"/>
        </w:rPr>
        <w:t xml:space="preserve">mediante </w:t>
      </w:r>
      <w:r w:rsidR="00BC66A4">
        <w:rPr>
          <w:sz w:val="22"/>
          <w:szCs w:val="22"/>
        </w:rPr>
        <w:t>dispensa eletrônica</w:t>
      </w:r>
      <w:r w:rsidR="009A397D" w:rsidRPr="009A397D">
        <w:rPr>
          <w:sz w:val="22"/>
          <w:szCs w:val="22"/>
        </w:rPr>
        <w:t xml:space="preserve">, </w:t>
      </w:r>
      <w:r w:rsidR="00D71B2F" w:rsidRPr="009A397D">
        <w:rPr>
          <w:rFonts w:eastAsia="Calibri"/>
          <w:sz w:val="22"/>
          <w:szCs w:val="22"/>
        </w:rPr>
        <w:t>destinad</w:t>
      </w:r>
      <w:r w:rsidR="001A0921" w:rsidRPr="009A397D">
        <w:rPr>
          <w:rFonts w:eastAsia="Calibri"/>
          <w:sz w:val="22"/>
          <w:szCs w:val="22"/>
        </w:rPr>
        <w:t>a</w:t>
      </w:r>
      <w:r w:rsidR="00D71B2F" w:rsidRPr="009A397D">
        <w:rPr>
          <w:rFonts w:eastAsia="Calibri"/>
          <w:sz w:val="22"/>
          <w:szCs w:val="22"/>
        </w:rPr>
        <w:t xml:space="preserve"> a contratação </w:t>
      </w:r>
      <w:r w:rsidR="00BC66A4">
        <w:rPr>
          <w:rFonts w:eastAsia="Calibri"/>
          <w:sz w:val="22"/>
          <w:szCs w:val="22"/>
        </w:rPr>
        <w:t xml:space="preserve">de empresa especializada </w:t>
      </w:r>
      <w:r w:rsidR="00BC66A4" w:rsidRPr="001E3D0A">
        <w:rPr>
          <w:rFonts w:eastAsia="Calibri"/>
        </w:rPr>
        <w:t>em</w:t>
      </w:r>
      <w:r w:rsidR="00BC66A4">
        <w:rPr>
          <w:rFonts w:eastAsia="Calibri"/>
        </w:rPr>
        <w:t xml:space="preserve"> </w:t>
      </w:r>
      <w:r w:rsidR="00BC66A4" w:rsidRPr="001E3D0A">
        <w:rPr>
          <w:rFonts w:eastAsia="Calibri"/>
        </w:rPr>
        <w:t xml:space="preserve">prestação de serviços de manutenção preventiva e corretiva em aparelho de </w:t>
      </w:r>
      <w:proofErr w:type="gramStart"/>
      <w:r w:rsidR="00BC66A4" w:rsidRPr="001E3D0A">
        <w:rPr>
          <w:rFonts w:eastAsia="Calibri"/>
        </w:rPr>
        <w:t>ar</w:t>
      </w:r>
      <w:r w:rsidR="00BC66A4">
        <w:rPr>
          <w:rFonts w:eastAsia="Calibri"/>
        </w:rPr>
        <w:t xml:space="preserve"> </w:t>
      </w:r>
      <w:r w:rsidR="00BC66A4" w:rsidRPr="001E3D0A">
        <w:rPr>
          <w:rFonts w:eastAsia="Calibri"/>
        </w:rPr>
        <w:t>condicionado</w:t>
      </w:r>
      <w:proofErr w:type="gramEnd"/>
      <w:r w:rsidR="00BC66A4" w:rsidRPr="001E3D0A">
        <w:rPr>
          <w:rFonts w:eastAsia="Calibri"/>
        </w:rPr>
        <w:t xml:space="preserve">, além da instalação </w:t>
      </w:r>
      <w:proofErr w:type="gramStart"/>
      <w:r w:rsidR="00BC66A4" w:rsidRPr="001E3D0A">
        <w:rPr>
          <w:rFonts w:eastAsia="Calibri"/>
        </w:rPr>
        <w:t>dos mesmos</w:t>
      </w:r>
      <w:proofErr w:type="gramEnd"/>
      <w:r w:rsidR="00BC66A4" w:rsidRPr="001E3D0A">
        <w:rPr>
          <w:rFonts w:eastAsia="Calibri"/>
        </w:rPr>
        <w:t>, quando necessário, para atender</w:t>
      </w:r>
      <w:r w:rsidR="00BC66A4">
        <w:rPr>
          <w:rFonts w:eastAsia="Calibri"/>
        </w:rPr>
        <w:t xml:space="preserve"> </w:t>
      </w:r>
      <w:r w:rsidR="00BC66A4" w:rsidRPr="001E3D0A">
        <w:rPr>
          <w:rFonts w:eastAsia="Calibri"/>
          <w:sz w:val="22"/>
          <w:szCs w:val="22"/>
        </w:rPr>
        <w:t>as necessidades do Poder Legislativo do Município de Jardim do Seridó/RN.</w:t>
      </w:r>
    </w:p>
    <w:p w14:paraId="4F137398" w14:textId="6DA49E98" w:rsidR="00D71B2F" w:rsidRPr="009A397D" w:rsidRDefault="007D0417" w:rsidP="009A397D">
      <w:pPr>
        <w:pStyle w:val="Default"/>
        <w:spacing w:line="360" w:lineRule="auto"/>
        <w:ind w:firstLine="1560"/>
        <w:jc w:val="both"/>
        <w:rPr>
          <w:sz w:val="22"/>
          <w:szCs w:val="22"/>
        </w:rPr>
      </w:pPr>
      <w:r w:rsidRPr="009A397D">
        <w:rPr>
          <w:sz w:val="22"/>
          <w:szCs w:val="22"/>
        </w:rPr>
        <w:t xml:space="preserve">Oportuno esclarecer que o exame deste órgão de assessoramento jurídico é feito nos termos do Art.8º, §3º da Lei 14.133/2021 (Nova Lei de Licitações e Contratos), abstraindo-se os aspectos de conveniência e oportunidade da contratação em si. </w:t>
      </w:r>
    </w:p>
    <w:p w14:paraId="0988E50E" w14:textId="395D65B4" w:rsidR="007D0417" w:rsidRPr="009A397D" w:rsidRDefault="007D0417" w:rsidP="008066A8">
      <w:pPr>
        <w:spacing w:after="0" w:line="360" w:lineRule="auto"/>
        <w:ind w:firstLine="1560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9A397D" w:rsidRDefault="007D0417" w:rsidP="008066A8">
      <w:pPr>
        <w:spacing w:after="0" w:line="360" w:lineRule="auto"/>
        <w:ind w:firstLine="1560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 É o relatório.</w:t>
      </w:r>
    </w:p>
    <w:p w14:paraId="48A708A4" w14:textId="77777777" w:rsidR="009F3249" w:rsidRPr="009A397D" w:rsidRDefault="009F3249" w:rsidP="008066A8">
      <w:pPr>
        <w:spacing w:after="0" w:line="360" w:lineRule="auto"/>
        <w:ind w:firstLine="1560"/>
        <w:jc w:val="both"/>
        <w:rPr>
          <w:rFonts w:ascii="Times New Roman" w:hAnsi="Times New Roman" w:cs="Times New Roman"/>
        </w:rPr>
      </w:pPr>
    </w:p>
    <w:p w14:paraId="25D05184" w14:textId="0181233F" w:rsidR="008D0446" w:rsidRPr="009A397D" w:rsidRDefault="007D0417" w:rsidP="008066A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9A397D">
        <w:rPr>
          <w:rFonts w:ascii="Times New Roman" w:hAnsi="Times New Roman" w:cs="Times New Roman"/>
          <w:b/>
          <w:bCs/>
        </w:rPr>
        <w:t>ANÁLISE JURÍDICA.</w:t>
      </w:r>
    </w:p>
    <w:p w14:paraId="39014A03" w14:textId="77777777" w:rsidR="007D0417" w:rsidRPr="009A397D" w:rsidRDefault="007D0417" w:rsidP="008066A8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8215D6E" w14:textId="77777777" w:rsidR="007D0417" w:rsidRPr="009A397D" w:rsidRDefault="007D0417" w:rsidP="008066A8">
      <w:pPr>
        <w:pStyle w:val="PargrafodaLista"/>
        <w:spacing w:after="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Inicialmente, cumpre ressaltar que o presente parecer jurídico é meramente opinativo, com o fito de orientar as autoridades competentes na resolução de questões postas em </w:t>
      </w:r>
      <w:r w:rsidRPr="009A397D">
        <w:rPr>
          <w:rFonts w:ascii="Times New Roman" w:hAnsi="Times New Roman" w:cs="Times New Roman"/>
        </w:rPr>
        <w:lastRenderedPageBreak/>
        <w:t xml:space="preserve">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9A397D" w:rsidRDefault="007D0417" w:rsidP="008066A8">
      <w:pPr>
        <w:pStyle w:val="PargrafodaLista"/>
        <w:spacing w:after="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4547B41B" w14:textId="7ED2E9FB" w:rsidR="009A397D" w:rsidRPr="009A397D" w:rsidRDefault="00241B26" w:rsidP="009A397D">
      <w:pPr>
        <w:pStyle w:val="Default"/>
        <w:spacing w:line="360" w:lineRule="auto"/>
        <w:ind w:firstLine="1701"/>
        <w:jc w:val="both"/>
        <w:rPr>
          <w:rFonts w:eastAsia="Calibri"/>
          <w:sz w:val="22"/>
          <w:szCs w:val="22"/>
        </w:rPr>
      </w:pPr>
      <w:r w:rsidRPr="009A397D">
        <w:rPr>
          <w:sz w:val="22"/>
          <w:szCs w:val="22"/>
        </w:rPr>
        <w:t xml:space="preserve">No caso do objeto do presente certame, qual seja, </w:t>
      </w:r>
      <w:r w:rsidR="009A397D" w:rsidRPr="009A397D">
        <w:rPr>
          <w:rFonts w:eastAsia="Calibri"/>
          <w:sz w:val="22"/>
          <w:szCs w:val="22"/>
        </w:rPr>
        <w:t xml:space="preserve">Contratação do Grupo “A Música entre Amigos” para realização da atração musical da sessão solene que será realizada pelo Poder Legislativo Municipal. </w:t>
      </w:r>
    </w:p>
    <w:p w14:paraId="32E9BD17" w14:textId="7690A23D" w:rsidR="00D71B2F" w:rsidRPr="009A397D" w:rsidRDefault="00D71B2F" w:rsidP="009A397D">
      <w:pPr>
        <w:pStyle w:val="Default"/>
        <w:spacing w:line="360" w:lineRule="auto"/>
        <w:ind w:firstLine="1701"/>
        <w:jc w:val="both"/>
        <w:rPr>
          <w:sz w:val="22"/>
          <w:szCs w:val="22"/>
        </w:rPr>
      </w:pPr>
      <w:r w:rsidRPr="009A397D">
        <w:rPr>
          <w:sz w:val="22"/>
          <w:szCs w:val="22"/>
        </w:rPr>
        <w:t xml:space="preserve">Considerando </w:t>
      </w:r>
      <w:r w:rsidR="001A0921" w:rsidRPr="009A397D">
        <w:rPr>
          <w:sz w:val="22"/>
          <w:szCs w:val="22"/>
        </w:rPr>
        <w:t>a realização anual da Sessão Solene de Entr</w:t>
      </w:r>
      <w:r w:rsidR="009A397D" w:rsidRPr="009A397D">
        <w:rPr>
          <w:sz w:val="22"/>
          <w:szCs w:val="22"/>
        </w:rPr>
        <w:t>e</w:t>
      </w:r>
      <w:r w:rsidR="001A0921" w:rsidRPr="009A397D">
        <w:rPr>
          <w:sz w:val="22"/>
          <w:szCs w:val="22"/>
        </w:rPr>
        <w:t>ga das Honrarias do Poder Legislativo a personalidades</w:t>
      </w:r>
      <w:r w:rsidR="00F46F40" w:rsidRPr="009A397D">
        <w:rPr>
          <w:sz w:val="22"/>
          <w:szCs w:val="22"/>
        </w:rPr>
        <w:t xml:space="preserve"> com destaque na nossa sociedade jardinense</w:t>
      </w:r>
      <w:r w:rsidR="009A397D" w:rsidRPr="009A397D">
        <w:rPr>
          <w:sz w:val="22"/>
          <w:szCs w:val="22"/>
        </w:rPr>
        <w:t xml:space="preserve"> e a necessidade de Música de qualidade para entretenimento da parte social da solenidade</w:t>
      </w:r>
      <w:r w:rsidR="00F46F40" w:rsidRPr="009A397D">
        <w:rPr>
          <w:sz w:val="22"/>
          <w:szCs w:val="22"/>
        </w:rPr>
        <w:t>.</w:t>
      </w:r>
    </w:p>
    <w:p w14:paraId="7E2042B5" w14:textId="77777777" w:rsidR="008066A8" w:rsidRPr="009A397D" w:rsidRDefault="008066A8" w:rsidP="008066A8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9A397D" w:rsidRDefault="008066A8" w:rsidP="008066A8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a) Autuação, protocolo e numeração; </w:t>
      </w:r>
    </w:p>
    <w:p w14:paraId="3C053F6B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b) Justificativa da contratação; </w:t>
      </w:r>
    </w:p>
    <w:p w14:paraId="305EBFDF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c) Especificação do objeto; </w:t>
      </w:r>
    </w:p>
    <w:p w14:paraId="3DF389E1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d) Autorização da autoridade competente; </w:t>
      </w:r>
    </w:p>
    <w:p w14:paraId="42FD5B99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e) Se a modalidade de licitação é compatível; </w:t>
      </w:r>
    </w:p>
    <w:p w14:paraId="0CAFD4C7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f) Ato de designação da comissão; </w:t>
      </w:r>
    </w:p>
    <w:p w14:paraId="508281C0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g) Edital numerado em ordem;</w:t>
      </w:r>
    </w:p>
    <w:p w14:paraId="39B88A14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lastRenderedPageBreak/>
        <w:t xml:space="preserve">j) Indicação das sanções para o caso de inadimplemento; </w:t>
      </w:r>
    </w:p>
    <w:p w14:paraId="2E3B0720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k) Indicação das condições para participação da licitação; </w:t>
      </w:r>
    </w:p>
    <w:p w14:paraId="298D1544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I) Indicação da forma de apresentação das propostas; </w:t>
      </w:r>
    </w:p>
    <w:p w14:paraId="2475A5D9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m) Indicação do critério para julgamento, com disposições claras e parâmetro objetivos;</w:t>
      </w:r>
    </w:p>
    <w:p w14:paraId="50684EFF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o) Indicação dos critérios de aceitabilidade dos preços unitário e global; </w:t>
      </w:r>
    </w:p>
    <w:p w14:paraId="67675DE7" w14:textId="77777777" w:rsidR="008066A8" w:rsidRPr="009A397D" w:rsidRDefault="008066A8" w:rsidP="00806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p) Indicação das condições de pagamento.</w:t>
      </w:r>
    </w:p>
    <w:p w14:paraId="038A5823" w14:textId="77777777" w:rsidR="008066A8" w:rsidRPr="009A397D" w:rsidRDefault="008066A8" w:rsidP="008066A8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9A397D" w:rsidRDefault="008066A8" w:rsidP="008066A8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3618D74A" w:rsidR="008066A8" w:rsidRPr="009A397D" w:rsidRDefault="008066A8" w:rsidP="008066A8">
      <w:pPr>
        <w:spacing w:after="0" w:line="360" w:lineRule="auto"/>
        <w:ind w:firstLine="1701"/>
        <w:jc w:val="both"/>
        <w:rPr>
          <w:rStyle w:val="fontstyle01"/>
          <w:rFonts w:ascii="Times New Roman" w:eastAsiaTheme="majorEastAsia" w:hAnsi="Times New Roman" w:cs="Times New Roman"/>
          <w:sz w:val="22"/>
          <w:szCs w:val="22"/>
        </w:rPr>
      </w:pPr>
      <w:r w:rsidRPr="009A397D">
        <w:rPr>
          <w:rFonts w:ascii="Times New Roman" w:hAnsi="Times New Roman" w:cs="Times New Roman"/>
        </w:rPr>
        <w:t xml:space="preserve">E, nos termos apresentados na justificativa de contratação, resta evidente a sua necessidade, tendo em vista </w:t>
      </w:r>
      <w:r w:rsidR="00F46F40" w:rsidRPr="009A397D">
        <w:rPr>
          <w:rFonts w:ascii="Times New Roman" w:hAnsi="Times New Roman" w:cs="Times New Roman"/>
        </w:rPr>
        <w:t>a realização da Sessão Solene de Honrarias da Casa prevista para realização em 14 de novembro de 2025.</w:t>
      </w:r>
    </w:p>
    <w:p w14:paraId="15823B7A" w14:textId="360CE031" w:rsidR="00EB06CF" w:rsidRPr="009A397D" w:rsidRDefault="00903C0E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Nestes termos</w:t>
      </w:r>
      <w:r w:rsidR="009A397D" w:rsidRPr="009A397D">
        <w:rPr>
          <w:rFonts w:ascii="Times New Roman" w:hAnsi="Times New Roman" w:cs="Times New Roman"/>
        </w:rPr>
        <w:t>, considerando sobretudo a especificidade ora justificada</w:t>
      </w:r>
      <w:r w:rsidR="009A397D">
        <w:rPr>
          <w:rFonts w:ascii="Times New Roman" w:hAnsi="Times New Roman" w:cs="Times New Roman"/>
        </w:rPr>
        <w:t xml:space="preserve"> nos autos</w:t>
      </w:r>
      <w:r w:rsidR="009A397D" w:rsidRPr="009A397D">
        <w:rPr>
          <w:rFonts w:ascii="Times New Roman" w:hAnsi="Times New Roman" w:cs="Times New Roman"/>
        </w:rPr>
        <w:t>,</w:t>
      </w:r>
      <w:r w:rsidRPr="009A397D">
        <w:rPr>
          <w:rFonts w:ascii="Times New Roman" w:hAnsi="Times New Roman" w:cs="Times New Roman"/>
        </w:rPr>
        <w:t xml:space="preserve"> opino pela CONTRATAÇÃO DIRETA da mencionada empresa, mediante </w:t>
      </w:r>
      <w:r w:rsidR="009A397D" w:rsidRPr="009A397D">
        <w:rPr>
          <w:rFonts w:ascii="Times New Roman" w:hAnsi="Times New Roman" w:cs="Times New Roman"/>
        </w:rPr>
        <w:t>INEXIGIBILIDADE</w:t>
      </w:r>
      <w:r w:rsidR="00F8202C" w:rsidRPr="009A397D">
        <w:rPr>
          <w:rFonts w:ascii="Times New Roman" w:hAnsi="Times New Roman" w:cs="Times New Roman"/>
        </w:rPr>
        <w:t xml:space="preserve"> </w:t>
      </w:r>
      <w:r w:rsidRPr="009A397D">
        <w:rPr>
          <w:rFonts w:ascii="Times New Roman" w:hAnsi="Times New Roman" w:cs="Times New Roman"/>
        </w:rPr>
        <w:t xml:space="preserve">DE LICITAÇÃO, sendo este parecer de forma </w:t>
      </w:r>
      <w:r w:rsidRPr="009A397D">
        <w:rPr>
          <w:rFonts w:ascii="Times New Roman" w:hAnsi="Times New Roman" w:cs="Times New Roman"/>
          <w:b/>
          <w:bCs/>
        </w:rPr>
        <w:t>FAVORÁVEL</w:t>
      </w:r>
      <w:r w:rsidRPr="009A397D">
        <w:rPr>
          <w:rFonts w:ascii="Times New Roman" w:hAnsi="Times New Roman" w:cs="Times New Roman"/>
        </w:rPr>
        <w:t xml:space="preserve"> à contratação da referida empresa</w:t>
      </w:r>
      <w:r w:rsidR="00F46F40" w:rsidRPr="009A397D">
        <w:rPr>
          <w:rFonts w:ascii="Times New Roman" w:hAnsi="Times New Roman" w:cs="Times New Roman"/>
        </w:rPr>
        <w:t xml:space="preserve"> nos termos do </w:t>
      </w:r>
      <w:proofErr w:type="spellStart"/>
      <w:r w:rsidR="00F46F40" w:rsidRPr="009A397D">
        <w:rPr>
          <w:rFonts w:ascii="Times New Roman" w:hAnsi="Times New Roman" w:cs="Times New Roman"/>
        </w:rPr>
        <w:t>art</w:t>
      </w:r>
      <w:proofErr w:type="spellEnd"/>
      <w:r w:rsidR="00F46F40" w:rsidRPr="009A397D">
        <w:rPr>
          <w:rFonts w:ascii="Times New Roman" w:hAnsi="Times New Roman" w:cs="Times New Roman"/>
        </w:rPr>
        <w:t xml:space="preserve"> 7</w:t>
      </w:r>
      <w:r w:rsidR="009A397D">
        <w:rPr>
          <w:rFonts w:ascii="Times New Roman" w:hAnsi="Times New Roman" w:cs="Times New Roman"/>
        </w:rPr>
        <w:t>4</w:t>
      </w:r>
      <w:r w:rsidR="00F46F40" w:rsidRPr="009A397D">
        <w:rPr>
          <w:rFonts w:ascii="Times New Roman" w:hAnsi="Times New Roman" w:cs="Times New Roman"/>
        </w:rPr>
        <w:t>, I</w:t>
      </w:r>
      <w:r w:rsidR="009A397D">
        <w:rPr>
          <w:rFonts w:ascii="Times New Roman" w:hAnsi="Times New Roman" w:cs="Times New Roman"/>
        </w:rPr>
        <w:t>I</w:t>
      </w:r>
      <w:r w:rsidR="00F46F40" w:rsidRPr="009A397D">
        <w:rPr>
          <w:rFonts w:ascii="Times New Roman" w:hAnsi="Times New Roman" w:cs="Times New Roman"/>
        </w:rPr>
        <w:t xml:space="preserve">I, </w:t>
      </w:r>
      <w:r w:rsidR="009A397D">
        <w:rPr>
          <w:rFonts w:ascii="Times New Roman" w:hAnsi="Times New Roman" w:cs="Times New Roman"/>
        </w:rPr>
        <w:t xml:space="preserve">da </w:t>
      </w:r>
      <w:r w:rsidR="00F46F40" w:rsidRPr="009A397D">
        <w:rPr>
          <w:rFonts w:ascii="Times New Roman" w:hAnsi="Times New Roman" w:cs="Times New Roman"/>
        </w:rPr>
        <w:t>Lei nº 14.133/2021, e, não obstante a Resolução Legislativa nº 006/2025</w:t>
      </w:r>
      <w:r w:rsidRPr="009A397D">
        <w:rPr>
          <w:rFonts w:ascii="Times New Roman" w:hAnsi="Times New Roman" w:cs="Times New Roman"/>
        </w:rPr>
        <w:t>.</w:t>
      </w:r>
    </w:p>
    <w:p w14:paraId="1ECE0B24" w14:textId="77777777" w:rsidR="00EB06CF" w:rsidRPr="009A397D" w:rsidRDefault="00EB06CF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É o parecer, salvo melhor juízo. </w:t>
      </w:r>
    </w:p>
    <w:p w14:paraId="14C36003" w14:textId="77777777" w:rsidR="00646FCB" w:rsidRPr="009A397D" w:rsidRDefault="00646FCB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14:paraId="577DBDA5" w14:textId="3F34EA83" w:rsidR="0012526F" w:rsidRPr="009A397D" w:rsidRDefault="00EB06CF" w:rsidP="008066A8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 xml:space="preserve">Jardim do Seridó - RN, </w:t>
      </w:r>
      <w:r w:rsidR="00B35064" w:rsidRPr="009A397D">
        <w:rPr>
          <w:rFonts w:ascii="Times New Roman" w:hAnsi="Times New Roman" w:cs="Times New Roman"/>
        </w:rPr>
        <w:t>27</w:t>
      </w:r>
      <w:r w:rsidRPr="009A397D">
        <w:rPr>
          <w:rFonts w:ascii="Times New Roman" w:hAnsi="Times New Roman" w:cs="Times New Roman"/>
        </w:rPr>
        <w:t xml:space="preserve"> de </w:t>
      </w:r>
      <w:r w:rsidR="002D7AAF" w:rsidRPr="009A397D">
        <w:rPr>
          <w:rFonts w:ascii="Times New Roman" w:hAnsi="Times New Roman" w:cs="Times New Roman"/>
        </w:rPr>
        <w:t>outubro</w:t>
      </w:r>
      <w:r w:rsidRPr="009A397D">
        <w:rPr>
          <w:rFonts w:ascii="Times New Roman" w:hAnsi="Times New Roman" w:cs="Times New Roman"/>
        </w:rPr>
        <w:t xml:space="preserve"> de 202</w:t>
      </w:r>
      <w:r w:rsidR="00B35064" w:rsidRPr="009A397D">
        <w:rPr>
          <w:rFonts w:ascii="Times New Roman" w:hAnsi="Times New Roman" w:cs="Times New Roman"/>
        </w:rPr>
        <w:t>5</w:t>
      </w:r>
      <w:r w:rsidR="00646FCB" w:rsidRPr="009A397D">
        <w:rPr>
          <w:rFonts w:ascii="Times New Roman" w:hAnsi="Times New Roman" w:cs="Times New Roman"/>
        </w:rPr>
        <w:t>.</w:t>
      </w:r>
    </w:p>
    <w:p w14:paraId="4484C2BB" w14:textId="342F60E4" w:rsidR="00176131" w:rsidRPr="009A397D" w:rsidRDefault="00176131" w:rsidP="008066A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A4E651" w14:textId="08D24A4F" w:rsidR="00176131" w:rsidRPr="009A397D" w:rsidRDefault="00176131" w:rsidP="008066A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9A397D" w:rsidRDefault="00176131" w:rsidP="008066A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</w:rPr>
        <w:t>_____________________________________</w:t>
      </w:r>
    </w:p>
    <w:p w14:paraId="464B08FC" w14:textId="3528E07A" w:rsidR="00176131" w:rsidRPr="009A397D" w:rsidRDefault="00176131" w:rsidP="008066A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397D">
        <w:rPr>
          <w:rFonts w:ascii="Times New Roman" w:hAnsi="Times New Roman" w:cs="Times New Roman"/>
          <w:b/>
          <w:bCs/>
        </w:rPr>
        <w:t>LUISIANE MORAIS DA FONSECA</w:t>
      </w:r>
    </w:p>
    <w:p w14:paraId="58C06FBB" w14:textId="4317E781" w:rsidR="00176131" w:rsidRPr="009A397D" w:rsidRDefault="00176131" w:rsidP="008066A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A397D">
        <w:rPr>
          <w:rFonts w:ascii="Times New Roman" w:hAnsi="Times New Roman" w:cs="Times New Roman"/>
          <w:i/>
          <w:iCs/>
        </w:rPr>
        <w:lastRenderedPageBreak/>
        <w:t>Assessora Jurídica</w:t>
      </w:r>
    </w:p>
    <w:sectPr w:rsidR="00176131" w:rsidRPr="009A397D" w:rsidSect="00C32F55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D0F0" w14:textId="77777777" w:rsidR="00642EAC" w:rsidRDefault="00642EAC" w:rsidP="00A17EBE">
      <w:pPr>
        <w:spacing w:after="0" w:line="240" w:lineRule="auto"/>
      </w:pPr>
      <w:r>
        <w:separator/>
      </w:r>
    </w:p>
  </w:endnote>
  <w:endnote w:type="continuationSeparator" w:id="0">
    <w:p w14:paraId="57CEC51E" w14:textId="77777777" w:rsidR="00642EAC" w:rsidRDefault="00642EA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D422" w14:textId="77777777" w:rsidR="00642EAC" w:rsidRDefault="00642EAC" w:rsidP="00A17EBE">
      <w:pPr>
        <w:spacing w:after="0" w:line="240" w:lineRule="auto"/>
      </w:pPr>
      <w:r>
        <w:separator/>
      </w:r>
    </w:p>
  </w:footnote>
  <w:footnote w:type="continuationSeparator" w:id="0">
    <w:p w14:paraId="27D18882" w14:textId="77777777" w:rsidR="00642EAC" w:rsidRDefault="00642EA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5256D"/>
    <w:rsid w:val="000603AF"/>
    <w:rsid w:val="00071951"/>
    <w:rsid w:val="00077568"/>
    <w:rsid w:val="00087352"/>
    <w:rsid w:val="00095087"/>
    <w:rsid w:val="00112328"/>
    <w:rsid w:val="0012526F"/>
    <w:rsid w:val="00143147"/>
    <w:rsid w:val="00145FB3"/>
    <w:rsid w:val="00164315"/>
    <w:rsid w:val="00176131"/>
    <w:rsid w:val="001975D1"/>
    <w:rsid w:val="001A0921"/>
    <w:rsid w:val="001B059C"/>
    <w:rsid w:val="001E3D0A"/>
    <w:rsid w:val="001F2F6C"/>
    <w:rsid w:val="00210E11"/>
    <w:rsid w:val="00240ED0"/>
    <w:rsid w:val="00241B26"/>
    <w:rsid w:val="00247BB3"/>
    <w:rsid w:val="00281983"/>
    <w:rsid w:val="002A598B"/>
    <w:rsid w:val="002B1727"/>
    <w:rsid w:val="002D3CBD"/>
    <w:rsid w:val="002D7AAF"/>
    <w:rsid w:val="002F4B8C"/>
    <w:rsid w:val="00316F0B"/>
    <w:rsid w:val="00364DA1"/>
    <w:rsid w:val="003C24E1"/>
    <w:rsid w:val="003C2973"/>
    <w:rsid w:val="00417A4E"/>
    <w:rsid w:val="00430357"/>
    <w:rsid w:val="00442D5A"/>
    <w:rsid w:val="00450BD6"/>
    <w:rsid w:val="00454AAB"/>
    <w:rsid w:val="00470FEE"/>
    <w:rsid w:val="004A7EA3"/>
    <w:rsid w:val="004D3E3B"/>
    <w:rsid w:val="00502F87"/>
    <w:rsid w:val="0051469F"/>
    <w:rsid w:val="00564AD3"/>
    <w:rsid w:val="00604C83"/>
    <w:rsid w:val="00623101"/>
    <w:rsid w:val="00624A69"/>
    <w:rsid w:val="00642EAC"/>
    <w:rsid w:val="00646FCB"/>
    <w:rsid w:val="00682129"/>
    <w:rsid w:val="007D0417"/>
    <w:rsid w:val="007D40F3"/>
    <w:rsid w:val="007E2A5C"/>
    <w:rsid w:val="007E40F7"/>
    <w:rsid w:val="007F205E"/>
    <w:rsid w:val="008066A8"/>
    <w:rsid w:val="008D0446"/>
    <w:rsid w:val="00903C0E"/>
    <w:rsid w:val="00932D60"/>
    <w:rsid w:val="00933DE6"/>
    <w:rsid w:val="009351E2"/>
    <w:rsid w:val="00952802"/>
    <w:rsid w:val="009A397D"/>
    <w:rsid w:val="009F3249"/>
    <w:rsid w:val="00A17EBE"/>
    <w:rsid w:val="00A51837"/>
    <w:rsid w:val="00A701D6"/>
    <w:rsid w:val="00AA07AA"/>
    <w:rsid w:val="00AA1B95"/>
    <w:rsid w:val="00AA33CA"/>
    <w:rsid w:val="00AE3C3F"/>
    <w:rsid w:val="00B139AB"/>
    <w:rsid w:val="00B1799E"/>
    <w:rsid w:val="00B35064"/>
    <w:rsid w:val="00B56A23"/>
    <w:rsid w:val="00B60FE3"/>
    <w:rsid w:val="00BC66A4"/>
    <w:rsid w:val="00C07720"/>
    <w:rsid w:val="00C14643"/>
    <w:rsid w:val="00C266D1"/>
    <w:rsid w:val="00C32F55"/>
    <w:rsid w:val="00C40FA7"/>
    <w:rsid w:val="00C63C6A"/>
    <w:rsid w:val="00CA7BC1"/>
    <w:rsid w:val="00CB1EBC"/>
    <w:rsid w:val="00CC534B"/>
    <w:rsid w:val="00CE2C00"/>
    <w:rsid w:val="00D17DDA"/>
    <w:rsid w:val="00D459C5"/>
    <w:rsid w:val="00D611B2"/>
    <w:rsid w:val="00D71B2F"/>
    <w:rsid w:val="00D87D33"/>
    <w:rsid w:val="00DC5721"/>
    <w:rsid w:val="00E0473A"/>
    <w:rsid w:val="00EA460B"/>
    <w:rsid w:val="00EB06CF"/>
    <w:rsid w:val="00EB4889"/>
    <w:rsid w:val="00EE2CEE"/>
    <w:rsid w:val="00F46F40"/>
    <w:rsid w:val="00F52751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2021-01-10T19:39:00Z</cp:lastPrinted>
  <dcterms:created xsi:type="dcterms:W3CDTF">2026-02-20T13:19:00Z</dcterms:created>
  <dcterms:modified xsi:type="dcterms:W3CDTF">2026-02-20T13:50:00Z</dcterms:modified>
</cp:coreProperties>
</file>