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F14E" w14:textId="07759967" w:rsidR="00534C08" w:rsidRPr="006A4876" w:rsidRDefault="00534C08" w:rsidP="00354B99">
      <w:pPr>
        <w:spacing w:after="0" w:line="360" w:lineRule="auto"/>
        <w:rPr>
          <w:rFonts w:cstheme="minorHAnsi"/>
          <w:sz w:val="20"/>
          <w:szCs w:val="20"/>
        </w:rPr>
      </w:pPr>
    </w:p>
    <w:p w14:paraId="458AB20D" w14:textId="5E0C4B55" w:rsidR="00DA22C9" w:rsidRPr="006A4876" w:rsidRDefault="00DA22C9" w:rsidP="00354B99">
      <w:pPr>
        <w:spacing w:after="0" w:line="360" w:lineRule="auto"/>
        <w:rPr>
          <w:rFonts w:cstheme="minorHAnsi"/>
          <w:sz w:val="20"/>
          <w:szCs w:val="20"/>
        </w:rPr>
      </w:pPr>
    </w:p>
    <w:p w14:paraId="1F9B4712" w14:textId="040E49FD" w:rsidR="00DA22C9" w:rsidRPr="006A4876" w:rsidRDefault="00DA22C9" w:rsidP="00354B9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 xml:space="preserve">Processo nº </w:t>
      </w:r>
      <w:r w:rsidRPr="006A4876">
        <w:rPr>
          <w:rFonts w:cstheme="minorHAnsi"/>
          <w:sz w:val="20"/>
          <w:szCs w:val="20"/>
        </w:rPr>
        <w:t>0</w:t>
      </w:r>
      <w:r w:rsidR="00CC079A" w:rsidRPr="006A4876">
        <w:rPr>
          <w:rFonts w:cstheme="minorHAnsi"/>
          <w:sz w:val="20"/>
          <w:szCs w:val="20"/>
        </w:rPr>
        <w:t>18</w:t>
      </w:r>
      <w:r w:rsidR="0074015A" w:rsidRPr="006A4876">
        <w:rPr>
          <w:rFonts w:cstheme="minorHAnsi"/>
          <w:sz w:val="20"/>
          <w:szCs w:val="20"/>
        </w:rPr>
        <w:t>/</w:t>
      </w:r>
      <w:r w:rsidRPr="006A4876">
        <w:rPr>
          <w:rFonts w:cstheme="minorHAnsi"/>
          <w:sz w:val="20"/>
          <w:szCs w:val="20"/>
        </w:rPr>
        <w:t>202</w:t>
      </w:r>
      <w:r w:rsidR="0074015A" w:rsidRPr="006A4876">
        <w:rPr>
          <w:rFonts w:cstheme="minorHAnsi"/>
          <w:sz w:val="20"/>
          <w:szCs w:val="20"/>
        </w:rPr>
        <w:t>3</w:t>
      </w:r>
    </w:p>
    <w:p w14:paraId="23023BA8" w14:textId="4AC160B8" w:rsidR="00DA22C9" w:rsidRPr="006A4876" w:rsidRDefault="00DA22C9" w:rsidP="00354B9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Dispensa nº</w:t>
      </w:r>
      <w:r w:rsidRPr="006A4876">
        <w:rPr>
          <w:rFonts w:cstheme="minorHAnsi"/>
          <w:sz w:val="20"/>
          <w:szCs w:val="20"/>
        </w:rPr>
        <w:t xml:space="preserve"> 0</w:t>
      </w:r>
      <w:r w:rsidR="00CC079A" w:rsidRPr="006A4876">
        <w:rPr>
          <w:rFonts w:cstheme="minorHAnsi"/>
          <w:sz w:val="20"/>
          <w:szCs w:val="20"/>
        </w:rPr>
        <w:t>18</w:t>
      </w:r>
      <w:r w:rsidRPr="006A4876">
        <w:rPr>
          <w:rFonts w:cstheme="minorHAnsi"/>
          <w:sz w:val="20"/>
          <w:szCs w:val="20"/>
        </w:rPr>
        <w:t>/202</w:t>
      </w:r>
      <w:r w:rsidR="0074015A" w:rsidRPr="006A4876">
        <w:rPr>
          <w:rFonts w:cstheme="minorHAnsi"/>
          <w:sz w:val="20"/>
          <w:szCs w:val="20"/>
        </w:rPr>
        <w:t>3</w:t>
      </w:r>
    </w:p>
    <w:p w14:paraId="27B765C3" w14:textId="77777777" w:rsidR="00DA22C9" w:rsidRPr="006A4876" w:rsidRDefault="00DA22C9" w:rsidP="00354B9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Interessado:</w:t>
      </w:r>
      <w:r w:rsidRPr="006A4876">
        <w:rPr>
          <w:rFonts w:cstheme="minorHAnsi"/>
          <w:sz w:val="20"/>
          <w:szCs w:val="20"/>
        </w:rPr>
        <w:t xml:space="preserve"> Câmara Municipal de Jardim do Seridó</w:t>
      </w:r>
    </w:p>
    <w:p w14:paraId="1C790B07" w14:textId="01AF775B" w:rsidR="0074015A" w:rsidRPr="006A4876" w:rsidRDefault="00DA22C9" w:rsidP="00354B99">
      <w:pPr>
        <w:tabs>
          <w:tab w:val="left" w:pos="142"/>
          <w:tab w:val="left" w:pos="426"/>
          <w:tab w:val="left" w:pos="567"/>
        </w:tabs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Assunto:</w:t>
      </w:r>
      <w:r w:rsidRPr="006A4876">
        <w:rPr>
          <w:rFonts w:cstheme="minorHAnsi"/>
          <w:sz w:val="20"/>
          <w:szCs w:val="20"/>
        </w:rPr>
        <w:t xml:space="preserve"> </w:t>
      </w:r>
      <w:r w:rsidR="00CC079A" w:rsidRPr="006A4876">
        <w:rPr>
          <w:rFonts w:cstheme="minorHAnsi"/>
          <w:sz w:val="20"/>
          <w:szCs w:val="20"/>
        </w:rPr>
        <w:t>Contratação de empresa fornecedora de material de expediente e correlatos, conforme condições, quantidades e exigências estabelecidas neste instrumento</w:t>
      </w:r>
      <w:r w:rsidR="0074015A" w:rsidRPr="006A4876">
        <w:rPr>
          <w:rFonts w:cstheme="minorHAnsi"/>
          <w:sz w:val="20"/>
          <w:szCs w:val="20"/>
        </w:rPr>
        <w:t>.</w:t>
      </w:r>
      <w:r w:rsidR="006260C4" w:rsidRPr="006A4876">
        <w:rPr>
          <w:rFonts w:cstheme="minorHAnsi"/>
          <w:sz w:val="20"/>
          <w:szCs w:val="20"/>
        </w:rPr>
        <w:t xml:space="preserve"> </w:t>
      </w:r>
      <w:r w:rsidR="006260C4" w:rsidRPr="006A4876">
        <w:rPr>
          <w:rFonts w:cstheme="minorHAnsi"/>
          <w:sz w:val="20"/>
          <w:szCs w:val="20"/>
        </w:rPr>
        <w:t>POSSIBILIDADE DE CONTRATAÇÃO DE EMPRESA MEDIANTE DISPENSA DE LICITAÇÃO</w:t>
      </w:r>
    </w:p>
    <w:p w14:paraId="2623CD79" w14:textId="6AA8C5C3" w:rsidR="00DA22C9" w:rsidRPr="006A4876" w:rsidRDefault="00DA22C9" w:rsidP="00354B9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FD3626C" w14:textId="332B00AD" w:rsidR="00DA22C9" w:rsidRPr="006A4876" w:rsidRDefault="00DA22C9" w:rsidP="00CC079A">
      <w:pPr>
        <w:spacing w:after="0" w:line="360" w:lineRule="auto"/>
        <w:ind w:left="226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Ementa:</w:t>
      </w:r>
      <w:r w:rsidRPr="006A4876">
        <w:rPr>
          <w:rFonts w:cstheme="minorHAnsi"/>
          <w:sz w:val="20"/>
          <w:szCs w:val="20"/>
        </w:rPr>
        <w:t xml:space="preserve"> </w:t>
      </w:r>
      <w:r w:rsidR="00CC079A" w:rsidRPr="006A4876">
        <w:rPr>
          <w:rFonts w:cstheme="minorHAnsi"/>
          <w:sz w:val="20"/>
          <w:szCs w:val="20"/>
        </w:rPr>
        <w:t xml:space="preserve">EMENTA: DIREITO ADMINISTRATIVO. LICITAÇÃO. DISPENSA DE LICITAÇÃO Nº </w:t>
      </w:r>
      <w:r w:rsidR="00CC079A" w:rsidRPr="006A4876">
        <w:rPr>
          <w:rFonts w:cstheme="minorHAnsi"/>
          <w:sz w:val="20"/>
          <w:szCs w:val="20"/>
        </w:rPr>
        <w:t>018</w:t>
      </w:r>
      <w:r w:rsidR="00CC079A" w:rsidRPr="006A4876">
        <w:rPr>
          <w:rFonts w:cstheme="minorHAnsi"/>
          <w:sz w:val="20"/>
          <w:szCs w:val="20"/>
        </w:rPr>
        <w:t xml:space="preserve">/2023. CONTRATAÇÃO DE EMPRESA </w:t>
      </w:r>
      <w:r w:rsidR="006260C4" w:rsidRPr="006A4876">
        <w:rPr>
          <w:rFonts w:cstheme="minorHAnsi"/>
          <w:sz w:val="20"/>
          <w:szCs w:val="20"/>
        </w:rPr>
        <w:t>FORNECEDORA DE MATERIAL DE EXPEDIENTE E CORRELATOS</w:t>
      </w:r>
      <w:r w:rsidR="00CC079A" w:rsidRPr="006A4876">
        <w:rPr>
          <w:rFonts w:cstheme="minorHAnsi"/>
          <w:sz w:val="20"/>
          <w:szCs w:val="20"/>
        </w:rPr>
        <w:t>. REQUISITOS MÍNIMOS ATENDIDOS. POSSIBILIDADE.</w:t>
      </w:r>
    </w:p>
    <w:p w14:paraId="21424F34" w14:textId="77777777" w:rsidR="006260C4" w:rsidRPr="006A4876" w:rsidRDefault="006260C4" w:rsidP="006260C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740223D8" w14:textId="1B4C939B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1. RELATÓRIO.</w:t>
      </w:r>
    </w:p>
    <w:p w14:paraId="5F4C82FE" w14:textId="7AE9BCEF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Trata-se de solicitação de parecer referente à possibilidade de realização de contratação direta por dispensa de licitação, com o objeto de contratação fornecedora de material de expediente e correlatos</w:t>
      </w:r>
      <w:r w:rsidRPr="006A4876">
        <w:rPr>
          <w:rFonts w:cstheme="minorHAnsi"/>
          <w:sz w:val="20"/>
          <w:szCs w:val="20"/>
        </w:rPr>
        <w:t>.</w:t>
      </w:r>
    </w:p>
    <w:p w14:paraId="3B55409C" w14:textId="4BA3DAB7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Oportuno esclarecer que o exame deste órgão de assessoramento jurídico é feito nos termos do Art.</w:t>
      </w:r>
      <w:r w:rsidR="00CB7E67" w:rsidRPr="006A4876">
        <w:rPr>
          <w:rFonts w:cstheme="minorHAnsi"/>
          <w:sz w:val="20"/>
          <w:szCs w:val="20"/>
        </w:rPr>
        <w:t xml:space="preserve"> </w:t>
      </w:r>
      <w:r w:rsidRPr="006A4876">
        <w:rPr>
          <w:rFonts w:cstheme="minorHAnsi"/>
          <w:sz w:val="20"/>
          <w:szCs w:val="20"/>
        </w:rPr>
        <w:t>8º, §3º da Lei 14.133/2021 (Nova Lei de Licitações e Contratos), abstraindo-se os aspectos de conveniência e oportunidade da contratação em si.</w:t>
      </w:r>
    </w:p>
    <w:p w14:paraId="1B2F26A1" w14:textId="77777777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 Nada obstante, recomenda-se que a área responsável atente sempre para o princípio da impessoalidade, que deve nortear as compras e contratações realizadas pela Administração Pública.</w:t>
      </w:r>
    </w:p>
    <w:p w14:paraId="7E20FA47" w14:textId="509C672E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 É o relatório.</w:t>
      </w:r>
      <w:r w:rsidRPr="006A4876">
        <w:rPr>
          <w:rFonts w:cstheme="minorHAnsi"/>
          <w:sz w:val="20"/>
          <w:szCs w:val="20"/>
        </w:rPr>
        <w:t xml:space="preserve"> </w:t>
      </w:r>
    </w:p>
    <w:p w14:paraId="7FD6CA8E" w14:textId="77777777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</w:p>
    <w:p w14:paraId="4E229AA4" w14:textId="443D5446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2. ANÁLISE JURÍDICA</w:t>
      </w:r>
    </w:p>
    <w:p w14:paraId="789B328A" w14:textId="77777777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0A9AA53C" w14:textId="77777777" w:rsidR="006260C4" w:rsidRPr="006A4876" w:rsidRDefault="006260C4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378D6982" w14:textId="0BA65367" w:rsidR="006260C4" w:rsidRPr="006A4876" w:rsidRDefault="006260C4" w:rsidP="006A4876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O procedimento licitatório destina-se a garantir a observância do princípio constitucional da isonomia, a seleção da proposta mais vantajosa para a administração e a</w:t>
      </w:r>
      <w:r w:rsidR="006A4876">
        <w:rPr>
          <w:rFonts w:cstheme="minorHAnsi"/>
          <w:sz w:val="20"/>
          <w:szCs w:val="20"/>
        </w:rPr>
        <w:t xml:space="preserve"> </w:t>
      </w:r>
      <w:r w:rsidRPr="006A4876">
        <w:rPr>
          <w:rFonts w:cstheme="minorHAnsi"/>
          <w:sz w:val="20"/>
          <w:szCs w:val="20"/>
        </w:rPr>
        <w:t>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02232768" w14:textId="77777777" w:rsidR="006A4876" w:rsidRDefault="006A4876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61BD37F8" w14:textId="77777777" w:rsidR="006A4876" w:rsidRDefault="006A4876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62129BD2" w14:textId="77777777" w:rsidR="006A4876" w:rsidRDefault="006A4876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7308A223" w14:textId="77777777" w:rsidR="006A4876" w:rsidRDefault="006A4876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1E791968" w14:textId="7EF0B2CF" w:rsidR="002C4A2E" w:rsidRPr="006A4876" w:rsidRDefault="002C4A2E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34A867D8" w14:textId="70F913CA" w:rsidR="002C4A2E" w:rsidRPr="006A4876" w:rsidRDefault="002C4A2E" w:rsidP="002C4A2E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73F61C1F" w14:textId="77777777" w:rsidR="00CB7E67" w:rsidRPr="006A4876" w:rsidRDefault="002C4A2E" w:rsidP="002C4A2E">
      <w:pPr>
        <w:spacing w:after="0" w:line="360" w:lineRule="auto"/>
        <w:ind w:left="3828"/>
        <w:jc w:val="both"/>
        <w:rPr>
          <w:rFonts w:cstheme="minorHAnsi"/>
          <w:i/>
          <w:iCs/>
          <w:sz w:val="20"/>
          <w:szCs w:val="20"/>
        </w:rPr>
      </w:pPr>
      <w:r w:rsidRPr="006A4876">
        <w:rPr>
          <w:rFonts w:cstheme="minorHAnsi"/>
          <w:i/>
          <w:iCs/>
          <w:sz w:val="20"/>
          <w:szCs w:val="20"/>
        </w:rPr>
        <w:t xml:space="preserve">Art. 37. (...) </w:t>
      </w:r>
    </w:p>
    <w:p w14:paraId="62089AB2" w14:textId="680A734C" w:rsidR="002C4A2E" w:rsidRPr="006A4876" w:rsidRDefault="002C4A2E" w:rsidP="002C4A2E">
      <w:pPr>
        <w:spacing w:after="0" w:line="360" w:lineRule="auto"/>
        <w:ind w:left="3828"/>
        <w:jc w:val="both"/>
        <w:rPr>
          <w:rFonts w:cstheme="minorHAnsi"/>
          <w:i/>
          <w:iCs/>
          <w:sz w:val="20"/>
          <w:szCs w:val="20"/>
        </w:rPr>
      </w:pPr>
      <w:r w:rsidRPr="006A4876">
        <w:rPr>
          <w:rFonts w:cstheme="minorHAnsi"/>
          <w:i/>
          <w:iCs/>
          <w:sz w:val="20"/>
          <w:szCs w:val="20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22D0BEEA" w14:textId="77777777" w:rsidR="006260C4" w:rsidRPr="006A4876" w:rsidRDefault="006260C4" w:rsidP="006260C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1B8AB84" w14:textId="77777777" w:rsidR="00070A7F" w:rsidRPr="006A4876" w:rsidRDefault="00070A7F" w:rsidP="00070A7F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52CD018E" w14:textId="0C693793" w:rsidR="00070A7F" w:rsidRPr="006A4876" w:rsidRDefault="00070A7F" w:rsidP="00070A7F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No presente caso, a justificativa apresentada para a contratação direta foi o critério valorativo </w:t>
      </w:r>
      <w:r w:rsidR="00CB7E67" w:rsidRPr="006A4876">
        <w:rPr>
          <w:rFonts w:cstheme="minorHAnsi"/>
          <w:sz w:val="20"/>
          <w:szCs w:val="20"/>
        </w:rPr>
        <w:t>do material</w:t>
      </w:r>
      <w:r w:rsidRPr="006A4876">
        <w:rPr>
          <w:rFonts w:cstheme="minorHAnsi"/>
          <w:sz w:val="20"/>
          <w:szCs w:val="20"/>
        </w:rPr>
        <w:t xml:space="preserve">, de modo a implicar que a realização de procedimento de licitação para a contratação deste seria medida desarrazoada, haja vista seu valor diminuto. </w:t>
      </w:r>
    </w:p>
    <w:p w14:paraId="4A1E01CB" w14:textId="63E6ADC4" w:rsidR="006260C4" w:rsidRPr="006A4876" w:rsidRDefault="00070A7F" w:rsidP="00070A7F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Portanto, os critérios e requisitos legais a serem preenchidos para amoldar o caso concreto à hipótese permissiva excepcional são os seguintes, previstos na supramencionada lei:</w:t>
      </w:r>
    </w:p>
    <w:p w14:paraId="3354D8EA" w14:textId="77777777" w:rsidR="006A4876" w:rsidRDefault="006A4876" w:rsidP="00070A7F">
      <w:pPr>
        <w:spacing w:after="0" w:line="360" w:lineRule="auto"/>
        <w:ind w:left="3828"/>
        <w:jc w:val="both"/>
        <w:rPr>
          <w:rFonts w:cstheme="minorHAnsi"/>
          <w:i/>
          <w:iCs/>
          <w:sz w:val="20"/>
          <w:szCs w:val="20"/>
        </w:rPr>
      </w:pPr>
    </w:p>
    <w:p w14:paraId="2E21690E" w14:textId="2D410B22" w:rsidR="00070A7F" w:rsidRPr="006A4876" w:rsidRDefault="00070A7F" w:rsidP="00070A7F">
      <w:pPr>
        <w:spacing w:after="0" w:line="360" w:lineRule="auto"/>
        <w:ind w:left="3828"/>
        <w:jc w:val="both"/>
        <w:rPr>
          <w:rFonts w:cstheme="minorHAnsi"/>
          <w:i/>
          <w:iCs/>
          <w:sz w:val="20"/>
          <w:szCs w:val="20"/>
        </w:rPr>
      </w:pPr>
      <w:r w:rsidRPr="006A4876">
        <w:rPr>
          <w:rFonts w:cstheme="minorHAnsi"/>
          <w:i/>
          <w:iCs/>
          <w:sz w:val="20"/>
          <w:szCs w:val="20"/>
        </w:rPr>
        <w:t>Art. 75. É dispensável a licitação: (...) II - para contratação que envolva valores inferiores a R$ 50.000,00 (cinquenta mil reais), no caso de outros serviços e compras;</w:t>
      </w:r>
    </w:p>
    <w:p w14:paraId="7B685D0D" w14:textId="77777777" w:rsidR="006260C4" w:rsidRPr="006A4876" w:rsidRDefault="006260C4" w:rsidP="006260C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56ABCD7" w14:textId="77777777" w:rsidR="001C7773" w:rsidRPr="006A4876" w:rsidRDefault="001C7773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310814C6" w14:textId="77777777" w:rsidR="006A4876" w:rsidRDefault="006A4876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28C75B26" w14:textId="77777777" w:rsidR="006A4876" w:rsidRDefault="006A4876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474833FD" w14:textId="77777777" w:rsidR="006A4876" w:rsidRDefault="006A4876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556E0CBF" w14:textId="77777777" w:rsidR="006A4876" w:rsidRDefault="006A4876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7C2A0495" w14:textId="37FF3A58" w:rsidR="006260C4" w:rsidRPr="006A4876" w:rsidRDefault="001C7773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Ao verificar os dados acima, tomando por base o valor estimado para o certame, infere-se que </w:t>
      </w:r>
      <w:r w:rsidR="006A4876" w:rsidRPr="006A4876">
        <w:rPr>
          <w:rFonts w:cstheme="minorHAnsi"/>
          <w:sz w:val="20"/>
          <w:szCs w:val="20"/>
        </w:rPr>
        <w:t xml:space="preserve">os valores </w:t>
      </w:r>
      <w:r w:rsidRPr="006A4876">
        <w:rPr>
          <w:rFonts w:cstheme="minorHAnsi"/>
          <w:sz w:val="20"/>
          <w:szCs w:val="20"/>
        </w:rPr>
        <w:t>se enquadra</w:t>
      </w:r>
      <w:r w:rsidR="006A4876" w:rsidRPr="006A4876">
        <w:rPr>
          <w:rFonts w:cstheme="minorHAnsi"/>
          <w:sz w:val="20"/>
          <w:szCs w:val="20"/>
        </w:rPr>
        <w:t>m</w:t>
      </w:r>
      <w:r w:rsidRPr="006A4876">
        <w:rPr>
          <w:rFonts w:cstheme="minorHAnsi"/>
          <w:sz w:val="20"/>
          <w:szCs w:val="20"/>
        </w:rPr>
        <w:t xml:space="preserve"> legalmente na dispensa de licitação. Não havendo, portanto, óbices jurídicos quanto a estes aspectos.</w:t>
      </w:r>
    </w:p>
    <w:p w14:paraId="002990E3" w14:textId="0ABDE486" w:rsidR="001C7773" w:rsidRPr="006A4876" w:rsidRDefault="001C7773" w:rsidP="001C7773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Outrossim, há a exigência de documentos a serem apresentados para a realização de contratações diretas, conforme determina o Art. 72 da Lei 14.133/2021. Assim vejamos:</w:t>
      </w:r>
    </w:p>
    <w:p w14:paraId="3090C887" w14:textId="77777777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Art. 72. O processo de contratação direta, que compreende os casos de inexigibilidade e de dispensa de licitação, deverá ser instruído com os seguintes documentos: </w:t>
      </w:r>
    </w:p>
    <w:p w14:paraId="1C2C9F87" w14:textId="77777777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documento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de formalização de demanda e, se for o caso, estudo técnico preliminar, análise de riscos, termo de referência, projeto básico ou projeto executivo; </w:t>
      </w:r>
    </w:p>
    <w:p w14:paraId="0B6F6623" w14:textId="77777777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II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estimativa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de despesa, que deverá ser calculada na forma estabelecida no art. 23 desta Lei; </w:t>
      </w:r>
    </w:p>
    <w:p w14:paraId="6EFF15D0" w14:textId="77777777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III - parecer jurídico e pareceres técnicos, se for o caso, que demonstrem o atendimento dos requisitos exigidos; </w:t>
      </w:r>
    </w:p>
    <w:p w14:paraId="2A6C2374" w14:textId="28BEA0A3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IV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demonstração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da compatibilidade da previsão de recursos orçamentários com o compromisso a ser assumido; </w:t>
      </w:r>
    </w:p>
    <w:p w14:paraId="68C21341" w14:textId="77777777" w:rsidR="00091D4C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V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comprovação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de que o contratado preenche os requisitos de habilitação e qualificação mínima necessária; VI - razão da escolha do contratado; </w:t>
      </w:r>
    </w:p>
    <w:p w14:paraId="07F5F6D3" w14:textId="77777777" w:rsidR="00091D4C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VII - justificativa de preço; </w:t>
      </w:r>
    </w:p>
    <w:p w14:paraId="76470796" w14:textId="7869A543" w:rsidR="001C7773" w:rsidRPr="006A4876" w:rsidRDefault="001C7773" w:rsidP="001C7773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>VIII - autorização da autoridade competente.</w:t>
      </w:r>
    </w:p>
    <w:p w14:paraId="6E0850C2" w14:textId="77777777" w:rsidR="008D126A" w:rsidRPr="006A4876" w:rsidRDefault="008D126A" w:rsidP="008D126A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6D791890" w14:textId="77777777" w:rsidR="008D126A" w:rsidRPr="006A4876" w:rsidRDefault="008D126A" w:rsidP="008D126A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318F979" w14:textId="59B03702" w:rsidR="006260C4" w:rsidRPr="006A4876" w:rsidRDefault="008D126A" w:rsidP="008D126A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Respeitando-se, assim, o que a lei estabelece para a legalidade das contratações diretas. No que tange à minuta do contrato e sua concordância com as imposições do Art. 92 da Lei 14.133/2021, observa-se a obrigatoriedade da abordagem das seguintes cláusulas: </w:t>
      </w:r>
    </w:p>
    <w:p w14:paraId="702F7FA3" w14:textId="77777777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Art. 92. São necessárias em todo contrato cláusulas que estabeleçam: </w:t>
      </w:r>
    </w:p>
    <w:p w14:paraId="6B112023" w14:textId="28426539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objeto e seus elementos característicos; </w:t>
      </w:r>
    </w:p>
    <w:p w14:paraId="3AAC53FA" w14:textId="77777777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II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a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vinculação ao edital de licitação e à proposta do licitante vencedor ou ao ato que tiver autorizado a contratação direta e à respectiva proposta; </w:t>
      </w:r>
    </w:p>
    <w:p w14:paraId="2DC16A78" w14:textId="77777777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III - a legislação aplicável à execução do contrato, inclusive quanto aos casos omissos; </w:t>
      </w:r>
    </w:p>
    <w:p w14:paraId="5754FA26" w14:textId="77777777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IV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regime de execução ou a forma de fornecimento;</w:t>
      </w:r>
    </w:p>
    <w:p w14:paraId="386C5C05" w14:textId="77777777" w:rsidR="006A4876" w:rsidRDefault="006A4876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</w:p>
    <w:p w14:paraId="62BBE77F" w14:textId="77777777" w:rsidR="006A4876" w:rsidRDefault="006A4876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</w:p>
    <w:p w14:paraId="4D95F292" w14:textId="77777777" w:rsidR="006A4876" w:rsidRDefault="006A4876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</w:p>
    <w:p w14:paraId="4DCF7AC0" w14:textId="77777777" w:rsidR="006A4876" w:rsidRDefault="006A4876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</w:p>
    <w:p w14:paraId="78DEF283" w14:textId="0C87B8F6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 V - o preço e as condições de pagamento, os critérios, a data</w:t>
      </w:r>
      <w:r w:rsidRPr="006A4876">
        <w:rPr>
          <w:rFonts w:cstheme="minorHAnsi"/>
          <w:i/>
          <w:iCs/>
          <w:sz w:val="16"/>
          <w:szCs w:val="16"/>
        </w:rPr>
        <w:t xml:space="preserve"> </w:t>
      </w:r>
      <w:r w:rsidRPr="006A4876">
        <w:rPr>
          <w:rFonts w:cstheme="minorHAnsi"/>
          <w:i/>
          <w:iCs/>
          <w:sz w:val="16"/>
          <w:szCs w:val="16"/>
        </w:rPr>
        <w:t xml:space="preserve">base e a periodicidade do reajustamento de preços e os critérios de atualização monetária entre a data do adimplemento das obrigações e a do efetivo pagamento; </w:t>
      </w:r>
    </w:p>
    <w:p w14:paraId="5E655FCB" w14:textId="5F23E0B8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>VI - os critérios e a periodicidade da medição, quando for o caso, e o prazo para liquidação e para</w:t>
      </w:r>
      <w:r w:rsidRPr="006A4876">
        <w:rPr>
          <w:rFonts w:cstheme="minorHAnsi"/>
          <w:i/>
          <w:iCs/>
          <w:sz w:val="16"/>
          <w:szCs w:val="16"/>
        </w:rPr>
        <w:t xml:space="preserve"> </w:t>
      </w:r>
      <w:r w:rsidRPr="006A4876">
        <w:rPr>
          <w:rFonts w:cstheme="minorHAnsi"/>
          <w:i/>
          <w:iCs/>
          <w:sz w:val="16"/>
          <w:szCs w:val="16"/>
        </w:rPr>
        <w:t xml:space="preserve">pagamento; </w:t>
      </w:r>
    </w:p>
    <w:p w14:paraId="3BBCF533" w14:textId="77777777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VII - os prazos de início das etapas de execução, conclusão, entrega, observação e recebimento definitivo, quando for o caso; </w:t>
      </w:r>
    </w:p>
    <w:p w14:paraId="28E9174E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70E015E9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o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prazo para resposta ao pedido de repactuação de preços, quando for o caso; </w:t>
      </w:r>
    </w:p>
    <w:p w14:paraId="5252BA8C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XI - o prazo para resposta ao pedido de restabelecimento do equilíbrio econômico-financeiro, quando for o caso; </w:t>
      </w:r>
    </w:p>
    <w:p w14:paraId="793546ED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6A0B978C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8194534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>XIV - os direitos e as responsabilidades das partes, as penalidades cabíveis e os valores das multas e suas bases de cálculo;</w:t>
      </w:r>
    </w:p>
    <w:p w14:paraId="74634F17" w14:textId="653C004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 XV - </w:t>
      </w:r>
      <w:proofErr w:type="gramStart"/>
      <w:r w:rsidRPr="006A4876">
        <w:rPr>
          <w:rFonts w:cstheme="minorHAnsi"/>
          <w:i/>
          <w:iCs/>
          <w:sz w:val="16"/>
          <w:szCs w:val="16"/>
        </w:rPr>
        <w:t>as</w:t>
      </w:r>
      <w:proofErr w:type="gramEnd"/>
      <w:r w:rsidRPr="006A4876">
        <w:rPr>
          <w:rFonts w:cstheme="minorHAnsi"/>
          <w:i/>
          <w:iCs/>
          <w:sz w:val="16"/>
          <w:szCs w:val="16"/>
        </w:rPr>
        <w:t xml:space="preserve"> condições de importação e a data e a taxa de câmbio para conversão, quando for o caso; </w:t>
      </w:r>
    </w:p>
    <w:p w14:paraId="027F514A" w14:textId="68B3FA80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5FE02630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0A3531A3" w14:textId="77777777" w:rsidR="00C512B8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 xml:space="preserve">XVIII - o modelo de gestão do contrato, observados os requisitos definidos em regulamento; </w:t>
      </w:r>
    </w:p>
    <w:p w14:paraId="5B655F48" w14:textId="3525E7AA" w:rsidR="008D126A" w:rsidRPr="006A4876" w:rsidRDefault="008D126A" w:rsidP="00C512B8">
      <w:pPr>
        <w:spacing w:after="0" w:line="360" w:lineRule="auto"/>
        <w:ind w:left="3828"/>
        <w:jc w:val="both"/>
        <w:rPr>
          <w:rFonts w:cstheme="minorHAnsi"/>
          <w:i/>
          <w:iCs/>
          <w:sz w:val="16"/>
          <w:szCs w:val="16"/>
        </w:rPr>
      </w:pPr>
      <w:r w:rsidRPr="006A4876">
        <w:rPr>
          <w:rFonts w:cstheme="minorHAnsi"/>
          <w:i/>
          <w:iCs/>
          <w:sz w:val="16"/>
          <w:szCs w:val="16"/>
        </w:rPr>
        <w:t>XIX - os casos de extinção.</w:t>
      </w:r>
    </w:p>
    <w:p w14:paraId="1F10CFE2" w14:textId="77777777" w:rsidR="006A4876" w:rsidRPr="006A4876" w:rsidRDefault="006A4876" w:rsidP="006260C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00381FE" w14:textId="77777777" w:rsidR="006A4876" w:rsidRPr="006A4876" w:rsidRDefault="00AF2958" w:rsidP="00AF2958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440960E0" w14:textId="231B0E62" w:rsidR="00091D4C" w:rsidRPr="006A4876" w:rsidRDefault="00AF2958" w:rsidP="00AF2958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Desta feita, entendemos que o procedimento atendeu as exigências previstas na legislação atinente.</w:t>
      </w:r>
    </w:p>
    <w:p w14:paraId="562FED3B" w14:textId="77777777" w:rsidR="00091D4C" w:rsidRPr="006A4876" w:rsidRDefault="00091D4C" w:rsidP="006260C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FA3255" w14:textId="77777777" w:rsidR="006A4876" w:rsidRDefault="006A4876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</w:p>
    <w:p w14:paraId="1100E04F" w14:textId="77777777" w:rsidR="006A4876" w:rsidRDefault="006A4876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</w:p>
    <w:p w14:paraId="39219425" w14:textId="77777777" w:rsidR="006A4876" w:rsidRDefault="006A4876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</w:p>
    <w:p w14:paraId="3E655552" w14:textId="77777777" w:rsidR="006A4876" w:rsidRDefault="006A4876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</w:p>
    <w:p w14:paraId="1D50C238" w14:textId="583D2FF3" w:rsidR="00CB7E67" w:rsidRPr="006A4876" w:rsidRDefault="00CB7E67" w:rsidP="00354B99">
      <w:pPr>
        <w:spacing w:after="0" w:line="360" w:lineRule="auto"/>
        <w:ind w:firstLine="1418"/>
        <w:jc w:val="both"/>
        <w:rPr>
          <w:rFonts w:cstheme="minorHAnsi"/>
          <w:b/>
          <w:bCs/>
          <w:sz w:val="20"/>
          <w:szCs w:val="20"/>
        </w:rPr>
      </w:pPr>
      <w:r w:rsidRPr="006A4876">
        <w:rPr>
          <w:rFonts w:cstheme="minorHAnsi"/>
          <w:b/>
          <w:bCs/>
          <w:sz w:val="20"/>
          <w:szCs w:val="20"/>
        </w:rPr>
        <w:t>3. CONCLUSÃO</w:t>
      </w:r>
    </w:p>
    <w:p w14:paraId="45999A91" w14:textId="77777777" w:rsidR="006A4876" w:rsidRPr="006A4876" w:rsidRDefault="006A4876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7942A88C" w14:textId="019ED68D" w:rsidR="00CB7E67" w:rsidRPr="006A4876" w:rsidRDefault="00CB7E67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315D958E" w14:textId="3E37AF08" w:rsidR="00DC7546" w:rsidRPr="006A4876" w:rsidRDefault="00CB7E67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É o Parecer. SMJ</w:t>
      </w:r>
    </w:p>
    <w:p w14:paraId="3D181A85" w14:textId="02BBD2BF" w:rsidR="00DA22C9" w:rsidRPr="006A4876" w:rsidRDefault="006A4876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  <w:r w:rsidRPr="006A4876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AFE390C" wp14:editId="53E5180B">
            <wp:simplePos x="0" y="0"/>
            <wp:positionH relativeFrom="column">
              <wp:posOffset>2282190</wp:posOffset>
            </wp:positionH>
            <wp:positionV relativeFrom="paragraph">
              <wp:posOffset>108585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2C9" w:rsidRPr="006A4876">
        <w:rPr>
          <w:rFonts w:cstheme="minorHAnsi"/>
          <w:sz w:val="20"/>
          <w:szCs w:val="20"/>
        </w:rPr>
        <w:t>Jardim do Seridó - RN, 1</w:t>
      </w:r>
      <w:r w:rsidR="00CB7E67" w:rsidRPr="006A4876">
        <w:rPr>
          <w:rFonts w:cstheme="minorHAnsi"/>
          <w:sz w:val="20"/>
          <w:szCs w:val="20"/>
        </w:rPr>
        <w:t xml:space="preserve">9 </w:t>
      </w:r>
      <w:r w:rsidR="00DA22C9" w:rsidRPr="006A4876">
        <w:rPr>
          <w:rFonts w:cstheme="minorHAnsi"/>
          <w:sz w:val="20"/>
          <w:szCs w:val="20"/>
        </w:rPr>
        <w:t xml:space="preserve">de </w:t>
      </w:r>
      <w:r w:rsidR="00CB7E67" w:rsidRPr="006A4876">
        <w:rPr>
          <w:rFonts w:cstheme="minorHAnsi"/>
          <w:sz w:val="20"/>
          <w:szCs w:val="20"/>
        </w:rPr>
        <w:t>julho</w:t>
      </w:r>
      <w:r w:rsidR="00DA22C9" w:rsidRPr="006A4876">
        <w:rPr>
          <w:rFonts w:cstheme="minorHAnsi"/>
          <w:sz w:val="20"/>
          <w:szCs w:val="20"/>
        </w:rPr>
        <w:t xml:space="preserve"> de 202</w:t>
      </w:r>
      <w:r w:rsidR="002D0304" w:rsidRPr="006A4876">
        <w:rPr>
          <w:rFonts w:cstheme="minorHAnsi"/>
          <w:sz w:val="20"/>
          <w:szCs w:val="20"/>
        </w:rPr>
        <w:t>3</w:t>
      </w:r>
      <w:r w:rsidR="00DA22C9" w:rsidRPr="006A4876">
        <w:rPr>
          <w:rFonts w:cstheme="minorHAnsi"/>
          <w:sz w:val="20"/>
          <w:szCs w:val="20"/>
        </w:rPr>
        <w:t>.</w:t>
      </w:r>
    </w:p>
    <w:p w14:paraId="60BE2B78" w14:textId="77777777" w:rsidR="00DA22C9" w:rsidRPr="006A4876" w:rsidRDefault="00DA22C9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7A967B8C" w14:textId="3B1A8061" w:rsidR="00DA22C9" w:rsidRPr="006A4876" w:rsidRDefault="00DA22C9" w:rsidP="00354B99">
      <w:pPr>
        <w:spacing w:after="0" w:line="360" w:lineRule="auto"/>
        <w:ind w:firstLine="1418"/>
        <w:jc w:val="both"/>
        <w:rPr>
          <w:rFonts w:cstheme="minorHAnsi"/>
          <w:sz w:val="20"/>
          <w:szCs w:val="20"/>
        </w:rPr>
      </w:pPr>
    </w:p>
    <w:p w14:paraId="7A0EABB5" w14:textId="77777777" w:rsidR="00DA22C9" w:rsidRPr="006A4876" w:rsidRDefault="00DA22C9" w:rsidP="00354B99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6A4876">
        <w:rPr>
          <w:rFonts w:cstheme="minorHAnsi"/>
          <w:sz w:val="20"/>
          <w:szCs w:val="20"/>
        </w:rPr>
        <w:t>_____________________________________</w:t>
      </w:r>
    </w:p>
    <w:p w14:paraId="1FDE36B7" w14:textId="77777777" w:rsidR="00DA22C9" w:rsidRPr="006A4876" w:rsidRDefault="00DA22C9" w:rsidP="00354B99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proofErr w:type="spellStart"/>
      <w:r w:rsidRPr="006A4876">
        <w:rPr>
          <w:rFonts w:cstheme="minorHAnsi"/>
          <w:b/>
          <w:bCs/>
          <w:sz w:val="20"/>
          <w:szCs w:val="20"/>
        </w:rPr>
        <w:t>Luisiane</w:t>
      </w:r>
      <w:proofErr w:type="spellEnd"/>
      <w:r w:rsidRPr="006A4876">
        <w:rPr>
          <w:rFonts w:cstheme="minorHAnsi"/>
          <w:b/>
          <w:bCs/>
          <w:sz w:val="20"/>
          <w:szCs w:val="20"/>
        </w:rPr>
        <w:t xml:space="preserve"> Morais da Fonseca</w:t>
      </w:r>
    </w:p>
    <w:p w14:paraId="2AE5DCFA" w14:textId="77777777" w:rsidR="00DA22C9" w:rsidRPr="006A4876" w:rsidRDefault="00DA22C9" w:rsidP="00354B99">
      <w:pPr>
        <w:spacing w:after="0" w:line="360" w:lineRule="auto"/>
        <w:jc w:val="center"/>
        <w:rPr>
          <w:rFonts w:cstheme="minorHAnsi"/>
          <w:i/>
          <w:iCs/>
          <w:sz w:val="20"/>
          <w:szCs w:val="20"/>
        </w:rPr>
      </w:pPr>
      <w:r w:rsidRPr="006A4876">
        <w:rPr>
          <w:rFonts w:cstheme="minorHAnsi"/>
          <w:i/>
          <w:iCs/>
          <w:sz w:val="20"/>
          <w:szCs w:val="20"/>
        </w:rPr>
        <w:t>Assessora Jurídica</w:t>
      </w:r>
    </w:p>
    <w:p w14:paraId="4F5B3C22" w14:textId="77777777" w:rsidR="00DA22C9" w:rsidRPr="006A4876" w:rsidRDefault="00DA22C9" w:rsidP="00354B99">
      <w:pPr>
        <w:spacing w:after="0" w:line="360" w:lineRule="auto"/>
        <w:rPr>
          <w:rFonts w:cstheme="minorHAnsi"/>
          <w:sz w:val="20"/>
          <w:szCs w:val="20"/>
        </w:rPr>
      </w:pPr>
    </w:p>
    <w:p w14:paraId="18B2D4D2" w14:textId="77777777" w:rsidR="00DA22C9" w:rsidRPr="006A4876" w:rsidRDefault="00DA22C9" w:rsidP="00354B99">
      <w:pPr>
        <w:spacing w:after="0" w:line="360" w:lineRule="auto"/>
        <w:rPr>
          <w:rFonts w:cstheme="minorHAnsi"/>
          <w:sz w:val="20"/>
          <w:szCs w:val="20"/>
        </w:rPr>
      </w:pPr>
    </w:p>
    <w:sectPr w:rsidR="00DA22C9" w:rsidRPr="006A48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AAE3" w14:textId="77777777" w:rsidR="00F53B24" w:rsidRDefault="00F53B24" w:rsidP="00DA22C9">
      <w:pPr>
        <w:spacing w:after="0" w:line="240" w:lineRule="auto"/>
      </w:pPr>
      <w:r>
        <w:separator/>
      </w:r>
    </w:p>
  </w:endnote>
  <w:endnote w:type="continuationSeparator" w:id="0">
    <w:p w14:paraId="3EEFFE34" w14:textId="77777777" w:rsidR="00F53B24" w:rsidRDefault="00F53B24" w:rsidP="00D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1E75" w14:textId="77777777" w:rsidR="00F53B24" w:rsidRDefault="00F53B24" w:rsidP="00DA22C9">
      <w:pPr>
        <w:spacing w:after="0" w:line="240" w:lineRule="auto"/>
      </w:pPr>
      <w:r>
        <w:separator/>
      </w:r>
    </w:p>
  </w:footnote>
  <w:footnote w:type="continuationSeparator" w:id="0">
    <w:p w14:paraId="3E1B2352" w14:textId="77777777" w:rsidR="00F53B24" w:rsidRDefault="00F53B24" w:rsidP="00D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C29E" w14:textId="2E8687B9" w:rsidR="00DA22C9" w:rsidRDefault="00DA22C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7D86" wp14:editId="265F48D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9"/>
    <w:rsid w:val="00070A7F"/>
    <w:rsid w:val="00091D4C"/>
    <w:rsid w:val="001B06A1"/>
    <w:rsid w:val="001C7773"/>
    <w:rsid w:val="002570F5"/>
    <w:rsid w:val="002C4A2E"/>
    <w:rsid w:val="002D0304"/>
    <w:rsid w:val="00354B99"/>
    <w:rsid w:val="00370057"/>
    <w:rsid w:val="004939EC"/>
    <w:rsid w:val="00534C08"/>
    <w:rsid w:val="006260C4"/>
    <w:rsid w:val="006A4876"/>
    <w:rsid w:val="0074015A"/>
    <w:rsid w:val="00744549"/>
    <w:rsid w:val="00811DEA"/>
    <w:rsid w:val="00843186"/>
    <w:rsid w:val="008D126A"/>
    <w:rsid w:val="00A12317"/>
    <w:rsid w:val="00AF2958"/>
    <w:rsid w:val="00C05B6C"/>
    <w:rsid w:val="00C512B8"/>
    <w:rsid w:val="00CB7E67"/>
    <w:rsid w:val="00CC079A"/>
    <w:rsid w:val="00D05316"/>
    <w:rsid w:val="00DA22C9"/>
    <w:rsid w:val="00DC7546"/>
    <w:rsid w:val="00F53B24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B404"/>
  <w15:chartTrackingRefBased/>
  <w15:docId w15:val="{83F9A1DF-A776-447F-B82B-EF9282B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2C9"/>
  </w:style>
  <w:style w:type="paragraph" w:styleId="Rodap">
    <w:name w:val="footer"/>
    <w:basedOn w:val="Normal"/>
    <w:link w:val="Rodap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C9"/>
  </w:style>
  <w:style w:type="paragraph" w:styleId="PargrafodaLista">
    <w:name w:val="List Paragraph"/>
    <w:basedOn w:val="Normal"/>
    <w:uiPriority w:val="34"/>
    <w:qFormat/>
    <w:rsid w:val="0074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Jurídico CMJS</cp:lastModifiedBy>
  <cp:revision>12</cp:revision>
  <dcterms:created xsi:type="dcterms:W3CDTF">2023-07-19T13:41:00Z</dcterms:created>
  <dcterms:modified xsi:type="dcterms:W3CDTF">2023-07-19T14:24:00Z</dcterms:modified>
</cp:coreProperties>
</file>