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F6DE" w14:textId="7052D745" w:rsidR="000E2676" w:rsidRDefault="00640E37" w:rsidP="000E2676">
      <w:pPr>
        <w:spacing w:after="0"/>
        <w:jc w:val="center"/>
        <w:rPr>
          <w:rFonts w:ascii="Arial" w:hAnsi="Arial" w:cs="Arial"/>
          <w:b/>
          <w:bCs/>
          <w:sz w:val="28"/>
          <w:szCs w:val="28"/>
        </w:rPr>
      </w:pPr>
      <w:r>
        <w:rPr>
          <w:rFonts w:ascii="Arial" w:hAnsi="Arial" w:cs="Arial"/>
          <w:b/>
          <w:bCs/>
          <w:sz w:val="28"/>
          <w:szCs w:val="28"/>
        </w:rPr>
        <w:t>PAUTA</w:t>
      </w:r>
      <w:r w:rsidR="000E2676" w:rsidRPr="000E2676">
        <w:rPr>
          <w:rFonts w:ascii="Arial" w:hAnsi="Arial" w:cs="Arial"/>
          <w:b/>
          <w:bCs/>
          <w:sz w:val="28"/>
          <w:szCs w:val="28"/>
        </w:rPr>
        <w:t xml:space="preserve"> DA </w:t>
      </w:r>
      <w:r w:rsidR="00B96D5D">
        <w:rPr>
          <w:rFonts w:ascii="Arial" w:hAnsi="Arial" w:cs="Arial"/>
          <w:b/>
          <w:bCs/>
          <w:sz w:val="28"/>
          <w:szCs w:val="28"/>
        </w:rPr>
        <w:t>2</w:t>
      </w:r>
      <w:r w:rsidR="000E2676" w:rsidRPr="000E2676">
        <w:rPr>
          <w:rFonts w:ascii="Arial" w:hAnsi="Arial" w:cs="Arial"/>
          <w:b/>
          <w:bCs/>
          <w:sz w:val="28"/>
          <w:szCs w:val="28"/>
        </w:rPr>
        <w:t>ª SESSÃO ORDINÁRIA</w:t>
      </w:r>
      <w:r w:rsidR="00B96D5D">
        <w:rPr>
          <w:rFonts w:ascii="Arial" w:hAnsi="Arial" w:cs="Arial"/>
          <w:b/>
          <w:bCs/>
          <w:sz w:val="28"/>
          <w:szCs w:val="28"/>
        </w:rPr>
        <w:t xml:space="preserve"> (ON-LINE)</w:t>
      </w:r>
    </w:p>
    <w:p w14:paraId="2C14CBCC" w14:textId="22B6508D" w:rsidR="0012526F" w:rsidRPr="00CE2C00" w:rsidRDefault="000E2676" w:rsidP="000E2676">
      <w:pPr>
        <w:spacing w:after="0"/>
        <w:jc w:val="center"/>
        <w:rPr>
          <w:rFonts w:ascii="Arial" w:hAnsi="Arial" w:cs="Arial"/>
          <w:b/>
          <w:bCs/>
          <w:sz w:val="28"/>
          <w:szCs w:val="28"/>
        </w:rPr>
      </w:pPr>
      <w:r w:rsidRPr="000E2676">
        <w:rPr>
          <w:rFonts w:ascii="Arial" w:hAnsi="Arial" w:cs="Arial"/>
          <w:b/>
          <w:bCs/>
          <w:sz w:val="28"/>
          <w:szCs w:val="28"/>
        </w:rPr>
        <w:t>DO 1º PERÍODO LEGISLATIVO DO ANO DE 202</w:t>
      </w:r>
      <w:r w:rsidR="00FF4E5B">
        <w:rPr>
          <w:rFonts w:ascii="Arial" w:hAnsi="Arial" w:cs="Arial"/>
          <w:b/>
          <w:bCs/>
          <w:sz w:val="28"/>
          <w:szCs w:val="28"/>
        </w:rPr>
        <w:t>3</w:t>
      </w:r>
    </w:p>
    <w:p w14:paraId="53B8A43B" w14:textId="77777777" w:rsidR="0012526F" w:rsidRPr="0012526F" w:rsidRDefault="0012526F" w:rsidP="0012526F">
      <w:pPr>
        <w:jc w:val="both"/>
        <w:rPr>
          <w:rFonts w:ascii="Arial" w:hAnsi="Arial" w:cs="Arial"/>
          <w:sz w:val="24"/>
          <w:szCs w:val="24"/>
        </w:rPr>
      </w:pPr>
    </w:p>
    <w:p w14:paraId="465BE118" w14:textId="0F4CB975" w:rsidR="000E2676" w:rsidRPr="000E2676" w:rsidRDefault="000E2676" w:rsidP="000E2676">
      <w:pPr>
        <w:ind w:firstLine="1418"/>
        <w:jc w:val="both"/>
        <w:rPr>
          <w:rFonts w:ascii="Arial" w:hAnsi="Arial" w:cs="Arial"/>
          <w:sz w:val="24"/>
          <w:szCs w:val="24"/>
        </w:rPr>
      </w:pPr>
      <w:r w:rsidRPr="000E2676">
        <w:rPr>
          <w:rFonts w:ascii="Arial" w:hAnsi="Arial" w:cs="Arial"/>
          <w:sz w:val="24"/>
          <w:szCs w:val="24"/>
        </w:rPr>
        <w:t xml:space="preserve">Com o número total de </w:t>
      </w:r>
      <w:r>
        <w:rPr>
          <w:rFonts w:ascii="Arial" w:hAnsi="Arial" w:cs="Arial"/>
          <w:sz w:val="24"/>
          <w:szCs w:val="24"/>
        </w:rPr>
        <w:t xml:space="preserve">_____ </w:t>
      </w:r>
      <w:r w:rsidRPr="000E2676">
        <w:rPr>
          <w:rFonts w:ascii="Arial" w:hAnsi="Arial" w:cs="Arial"/>
          <w:sz w:val="24"/>
          <w:szCs w:val="24"/>
        </w:rPr>
        <w:t xml:space="preserve">Senhora e </w:t>
      </w:r>
      <w:r>
        <w:rPr>
          <w:rFonts w:ascii="Arial" w:hAnsi="Arial" w:cs="Arial"/>
          <w:sz w:val="24"/>
          <w:szCs w:val="24"/>
        </w:rPr>
        <w:t xml:space="preserve">_____ </w:t>
      </w:r>
      <w:r w:rsidRPr="000E2676">
        <w:rPr>
          <w:rFonts w:ascii="Arial" w:hAnsi="Arial" w:cs="Arial"/>
          <w:sz w:val="24"/>
          <w:szCs w:val="24"/>
        </w:rPr>
        <w:t>Senhores Vereadores, verificado o quórum regimental, presença</w:t>
      </w:r>
      <w:r w:rsidR="008F188B">
        <w:rPr>
          <w:rFonts w:ascii="Arial" w:hAnsi="Arial" w:cs="Arial"/>
          <w:sz w:val="24"/>
          <w:szCs w:val="24"/>
        </w:rPr>
        <w:t xml:space="preserve"> on-line</w:t>
      </w:r>
      <w:r w:rsidRPr="000E2676">
        <w:rPr>
          <w:rFonts w:ascii="Arial" w:hAnsi="Arial" w:cs="Arial"/>
          <w:sz w:val="24"/>
          <w:szCs w:val="24"/>
        </w:rPr>
        <w:t xml:space="preserve"> de 2/3 (dois terços) dos Vereadores da Casa, </w:t>
      </w:r>
      <w:r w:rsidR="00847446" w:rsidRPr="00EB736A">
        <w:rPr>
          <w:rFonts w:ascii="Arial" w:hAnsi="Arial" w:cs="Arial"/>
          <w:b/>
          <w:bCs/>
          <w:sz w:val="24"/>
          <w:szCs w:val="24"/>
        </w:rPr>
        <w:t>declaro aberta</w:t>
      </w:r>
      <w:r w:rsidRPr="000E2676">
        <w:rPr>
          <w:rFonts w:ascii="Arial" w:hAnsi="Arial" w:cs="Arial"/>
          <w:sz w:val="24"/>
          <w:szCs w:val="24"/>
        </w:rPr>
        <w:t xml:space="preserve"> a </w:t>
      </w:r>
      <w:r w:rsidR="00B96D5D">
        <w:rPr>
          <w:rFonts w:ascii="Arial" w:hAnsi="Arial" w:cs="Arial"/>
          <w:b/>
          <w:bCs/>
          <w:sz w:val="24"/>
          <w:szCs w:val="24"/>
        </w:rPr>
        <w:t>2</w:t>
      </w:r>
      <w:r w:rsidRPr="00EB736A">
        <w:rPr>
          <w:rFonts w:ascii="Arial" w:hAnsi="Arial" w:cs="Arial"/>
          <w:b/>
          <w:bCs/>
          <w:sz w:val="24"/>
          <w:szCs w:val="24"/>
        </w:rPr>
        <w:t xml:space="preserve">ª Sessão </w:t>
      </w:r>
      <w:r w:rsidR="00FF4E5B">
        <w:rPr>
          <w:rFonts w:ascii="Arial" w:hAnsi="Arial" w:cs="Arial"/>
          <w:b/>
          <w:bCs/>
          <w:sz w:val="24"/>
          <w:szCs w:val="24"/>
        </w:rPr>
        <w:t>Extrao</w:t>
      </w:r>
      <w:r w:rsidRPr="00EB736A">
        <w:rPr>
          <w:rFonts w:ascii="Arial" w:hAnsi="Arial" w:cs="Arial"/>
          <w:b/>
          <w:bCs/>
          <w:sz w:val="24"/>
          <w:szCs w:val="24"/>
        </w:rPr>
        <w:t>rdinária</w:t>
      </w:r>
      <w:r w:rsidRPr="000E2676">
        <w:rPr>
          <w:rFonts w:ascii="Arial" w:hAnsi="Arial" w:cs="Arial"/>
          <w:sz w:val="24"/>
          <w:szCs w:val="24"/>
        </w:rPr>
        <w:t xml:space="preserve"> da Câmara Municipal de Jardim do Seridó do Exercício de 202</w:t>
      </w:r>
      <w:r w:rsidR="00FF4E5B">
        <w:rPr>
          <w:rFonts w:ascii="Arial" w:hAnsi="Arial" w:cs="Arial"/>
          <w:sz w:val="24"/>
          <w:szCs w:val="24"/>
        </w:rPr>
        <w:t>3</w:t>
      </w:r>
      <w:r w:rsidR="008F188B">
        <w:rPr>
          <w:rFonts w:ascii="Arial" w:hAnsi="Arial" w:cs="Arial"/>
          <w:sz w:val="24"/>
          <w:szCs w:val="24"/>
        </w:rPr>
        <w:t>, sendo realizada</w:t>
      </w:r>
      <w:r w:rsidR="00C510D0">
        <w:rPr>
          <w:rFonts w:ascii="Arial" w:hAnsi="Arial" w:cs="Arial"/>
          <w:sz w:val="24"/>
          <w:szCs w:val="24"/>
        </w:rPr>
        <w:t xml:space="preserve"> por videoconferência</w:t>
      </w:r>
      <w:r w:rsidRPr="000E2676">
        <w:rPr>
          <w:rFonts w:ascii="Arial" w:hAnsi="Arial" w:cs="Arial"/>
          <w:sz w:val="24"/>
          <w:szCs w:val="24"/>
        </w:rPr>
        <w:t>.</w:t>
      </w:r>
    </w:p>
    <w:p w14:paraId="6A164292" w14:textId="155845D8" w:rsidR="000E2676" w:rsidRDefault="004F1BDB" w:rsidP="000E2676">
      <w:pPr>
        <w:ind w:firstLine="1418"/>
        <w:jc w:val="both"/>
        <w:rPr>
          <w:rFonts w:ascii="Arial" w:hAnsi="Arial" w:cs="Arial"/>
          <w:sz w:val="24"/>
          <w:szCs w:val="24"/>
        </w:rPr>
      </w:pPr>
      <w:r>
        <w:rPr>
          <w:rFonts w:ascii="Arial" w:hAnsi="Arial" w:cs="Arial"/>
          <w:sz w:val="24"/>
          <w:szCs w:val="24"/>
        </w:rPr>
        <w:t>Informamos também que, dando</w:t>
      </w:r>
      <w:r w:rsidR="000E2676" w:rsidRPr="000E2676">
        <w:rPr>
          <w:rFonts w:ascii="Arial" w:hAnsi="Arial" w:cs="Arial"/>
          <w:sz w:val="24"/>
          <w:szCs w:val="24"/>
        </w:rPr>
        <w:t xml:space="preserve"> enfoque na transparência pública</w:t>
      </w:r>
      <w:r w:rsidR="00847446">
        <w:rPr>
          <w:rFonts w:ascii="Arial" w:hAnsi="Arial" w:cs="Arial"/>
          <w:sz w:val="24"/>
          <w:szCs w:val="24"/>
        </w:rPr>
        <w:t xml:space="preserve"> de</w:t>
      </w:r>
      <w:r>
        <w:rPr>
          <w:rFonts w:ascii="Arial" w:hAnsi="Arial" w:cs="Arial"/>
          <w:sz w:val="24"/>
          <w:szCs w:val="24"/>
        </w:rPr>
        <w:t>sta Câmara Municipal</w:t>
      </w:r>
      <w:r w:rsidR="00847446">
        <w:rPr>
          <w:rFonts w:ascii="Arial" w:hAnsi="Arial" w:cs="Arial"/>
          <w:sz w:val="24"/>
          <w:szCs w:val="24"/>
        </w:rPr>
        <w:t>,</w:t>
      </w:r>
      <w:r>
        <w:rPr>
          <w:rFonts w:ascii="Arial" w:hAnsi="Arial" w:cs="Arial"/>
          <w:sz w:val="24"/>
          <w:szCs w:val="24"/>
        </w:rPr>
        <w:t xml:space="preserve"> </w:t>
      </w:r>
      <w:r w:rsidR="000E2676" w:rsidRPr="000E2676">
        <w:rPr>
          <w:rFonts w:ascii="Arial" w:hAnsi="Arial" w:cs="Arial"/>
          <w:sz w:val="24"/>
          <w:szCs w:val="24"/>
        </w:rPr>
        <w:t>possibilita</w:t>
      </w:r>
      <w:r w:rsidR="00847446">
        <w:rPr>
          <w:rFonts w:ascii="Arial" w:hAnsi="Arial" w:cs="Arial"/>
          <w:sz w:val="24"/>
          <w:szCs w:val="24"/>
        </w:rPr>
        <w:t>mos</w:t>
      </w:r>
      <w:r w:rsidR="000E2676" w:rsidRPr="000E2676">
        <w:rPr>
          <w:rFonts w:ascii="Arial" w:hAnsi="Arial" w:cs="Arial"/>
          <w:sz w:val="24"/>
          <w:szCs w:val="24"/>
        </w:rPr>
        <w:t xml:space="preserve"> aos cidadãos assistir</w:t>
      </w:r>
      <w:r w:rsidR="00EB736A">
        <w:rPr>
          <w:rFonts w:ascii="Arial" w:hAnsi="Arial" w:cs="Arial"/>
          <w:sz w:val="24"/>
          <w:szCs w:val="24"/>
        </w:rPr>
        <w:t>em</w:t>
      </w:r>
      <w:r w:rsidR="000E2676" w:rsidRPr="000E2676">
        <w:rPr>
          <w:rFonts w:ascii="Arial" w:hAnsi="Arial" w:cs="Arial"/>
          <w:sz w:val="24"/>
          <w:szCs w:val="24"/>
        </w:rPr>
        <w:t xml:space="preserve"> a presente sessão pelo cana</w:t>
      </w:r>
      <w:r w:rsidR="00EB736A">
        <w:rPr>
          <w:rFonts w:ascii="Arial" w:hAnsi="Arial" w:cs="Arial"/>
          <w:sz w:val="24"/>
          <w:szCs w:val="24"/>
        </w:rPr>
        <w:t>l</w:t>
      </w:r>
      <w:r w:rsidR="000E2676" w:rsidRPr="000E2676">
        <w:rPr>
          <w:rFonts w:ascii="Arial" w:hAnsi="Arial" w:cs="Arial"/>
          <w:sz w:val="24"/>
          <w:szCs w:val="24"/>
        </w:rPr>
        <w:t xml:space="preserve"> oficia</w:t>
      </w:r>
      <w:r w:rsidR="00EB736A">
        <w:rPr>
          <w:rFonts w:ascii="Arial" w:hAnsi="Arial" w:cs="Arial"/>
          <w:sz w:val="24"/>
          <w:szCs w:val="24"/>
        </w:rPr>
        <w:t>l</w:t>
      </w:r>
      <w:r w:rsidR="000E2676" w:rsidRPr="000E2676">
        <w:rPr>
          <w:rFonts w:ascii="Arial" w:hAnsi="Arial" w:cs="Arial"/>
          <w:sz w:val="24"/>
          <w:szCs w:val="24"/>
        </w:rPr>
        <w:t xml:space="preserve"> d</w:t>
      </w:r>
      <w:r w:rsidR="00EB736A">
        <w:rPr>
          <w:rFonts w:ascii="Arial" w:hAnsi="Arial" w:cs="Arial"/>
          <w:sz w:val="24"/>
          <w:szCs w:val="24"/>
        </w:rPr>
        <w:t>esta Casa Legislativa no YouTube</w:t>
      </w:r>
      <w:r w:rsidR="00FF4E5B">
        <w:rPr>
          <w:rFonts w:ascii="Arial" w:hAnsi="Arial" w:cs="Arial"/>
          <w:sz w:val="24"/>
          <w:szCs w:val="24"/>
        </w:rPr>
        <w:t xml:space="preserve">. </w:t>
      </w:r>
      <w:r w:rsidR="00847446">
        <w:rPr>
          <w:rFonts w:ascii="Arial" w:hAnsi="Arial" w:cs="Arial"/>
          <w:sz w:val="24"/>
          <w:szCs w:val="24"/>
        </w:rPr>
        <w:t>T</w:t>
      </w:r>
      <w:r w:rsidR="00EB736A">
        <w:rPr>
          <w:rFonts w:ascii="Arial" w:hAnsi="Arial" w:cs="Arial"/>
          <w:sz w:val="24"/>
          <w:szCs w:val="24"/>
        </w:rPr>
        <w:t xml:space="preserve">ambém </w:t>
      </w:r>
      <w:r w:rsidR="00847446">
        <w:rPr>
          <w:rFonts w:ascii="Arial" w:hAnsi="Arial" w:cs="Arial"/>
          <w:sz w:val="24"/>
          <w:szCs w:val="24"/>
        </w:rPr>
        <w:t>é possível ouvir esta e outras transmissões da Câmara</w:t>
      </w:r>
      <w:r>
        <w:rPr>
          <w:rFonts w:ascii="Arial" w:hAnsi="Arial" w:cs="Arial"/>
          <w:sz w:val="24"/>
          <w:szCs w:val="24"/>
        </w:rPr>
        <w:t xml:space="preserve"> </w:t>
      </w:r>
      <w:r w:rsidR="00847446">
        <w:rPr>
          <w:rFonts w:ascii="Arial" w:hAnsi="Arial" w:cs="Arial"/>
          <w:sz w:val="24"/>
          <w:szCs w:val="24"/>
        </w:rPr>
        <w:t xml:space="preserve">em </w:t>
      </w:r>
      <w:r w:rsidR="00EB736A">
        <w:rPr>
          <w:rFonts w:ascii="Arial" w:hAnsi="Arial" w:cs="Arial"/>
          <w:sz w:val="24"/>
          <w:szCs w:val="24"/>
        </w:rPr>
        <w:t xml:space="preserve">nosso podcast oficial nas plataformas digitais </w:t>
      </w:r>
      <w:proofErr w:type="spellStart"/>
      <w:r w:rsidR="00EB736A" w:rsidRPr="004F1BDB">
        <w:rPr>
          <w:rFonts w:ascii="Arial" w:hAnsi="Arial" w:cs="Arial"/>
          <w:i/>
          <w:iCs/>
          <w:sz w:val="24"/>
          <w:szCs w:val="24"/>
        </w:rPr>
        <w:t>Spotif</w:t>
      </w:r>
      <w:r w:rsidRPr="004F1BDB">
        <w:rPr>
          <w:rFonts w:ascii="Arial" w:hAnsi="Arial" w:cs="Arial"/>
          <w:i/>
          <w:iCs/>
          <w:sz w:val="24"/>
          <w:szCs w:val="24"/>
        </w:rPr>
        <w:t>ai</w:t>
      </w:r>
      <w:proofErr w:type="spellEnd"/>
      <w:r w:rsidR="00EB736A">
        <w:rPr>
          <w:rFonts w:ascii="Arial" w:hAnsi="Arial" w:cs="Arial"/>
          <w:sz w:val="24"/>
          <w:szCs w:val="24"/>
        </w:rPr>
        <w:t xml:space="preserve"> e </w:t>
      </w:r>
      <w:proofErr w:type="spellStart"/>
      <w:r w:rsidRPr="004F1BDB">
        <w:rPr>
          <w:rFonts w:ascii="Arial" w:hAnsi="Arial" w:cs="Arial"/>
          <w:i/>
          <w:iCs/>
          <w:sz w:val="24"/>
          <w:szCs w:val="24"/>
        </w:rPr>
        <w:t>Ên-cór</w:t>
      </w:r>
      <w:proofErr w:type="spellEnd"/>
      <w:r w:rsidR="00EB736A">
        <w:rPr>
          <w:rFonts w:ascii="Arial" w:hAnsi="Arial" w:cs="Arial"/>
          <w:sz w:val="24"/>
          <w:szCs w:val="24"/>
        </w:rPr>
        <w:t xml:space="preserve">. Destacamos que </w:t>
      </w:r>
      <w:proofErr w:type="gramStart"/>
      <w:r w:rsidR="00EB736A">
        <w:rPr>
          <w:rFonts w:ascii="Arial" w:hAnsi="Arial" w:cs="Arial"/>
          <w:sz w:val="24"/>
          <w:szCs w:val="24"/>
        </w:rPr>
        <w:t>todas plataformas</w:t>
      </w:r>
      <w:proofErr w:type="gramEnd"/>
      <w:r w:rsidR="00EB736A">
        <w:rPr>
          <w:rFonts w:ascii="Arial" w:hAnsi="Arial" w:cs="Arial"/>
          <w:sz w:val="24"/>
          <w:szCs w:val="24"/>
        </w:rPr>
        <w:t xml:space="preserve"> são de acesso gratuito à população</w:t>
      </w:r>
      <w:r w:rsidR="000E2676" w:rsidRPr="000E2676">
        <w:rPr>
          <w:rFonts w:ascii="Arial" w:hAnsi="Arial" w:cs="Arial"/>
          <w:sz w:val="24"/>
          <w:szCs w:val="24"/>
        </w:rPr>
        <w:t>.</w:t>
      </w:r>
    </w:p>
    <w:p w14:paraId="767C2DA8" w14:textId="77777777" w:rsidR="00FF4E5B" w:rsidRPr="000E2676" w:rsidRDefault="00FF4E5B" w:rsidP="000E2676">
      <w:pPr>
        <w:ind w:firstLine="1418"/>
        <w:jc w:val="both"/>
        <w:rPr>
          <w:rFonts w:ascii="Arial" w:hAnsi="Arial" w:cs="Arial"/>
          <w:sz w:val="24"/>
          <w:szCs w:val="24"/>
        </w:rPr>
      </w:pPr>
    </w:p>
    <w:p w14:paraId="19FA469D" w14:textId="77777777" w:rsidR="000E2676" w:rsidRPr="00212D95" w:rsidRDefault="000E2676" w:rsidP="00212D95">
      <w:pPr>
        <w:jc w:val="both"/>
        <w:rPr>
          <w:rFonts w:ascii="Arial" w:hAnsi="Arial" w:cs="Arial"/>
          <w:b/>
          <w:bCs/>
          <w:sz w:val="24"/>
          <w:szCs w:val="24"/>
        </w:rPr>
      </w:pPr>
      <w:r w:rsidRPr="00212D95">
        <w:rPr>
          <w:rFonts w:ascii="Arial" w:hAnsi="Arial" w:cs="Arial"/>
          <w:b/>
          <w:bCs/>
          <w:sz w:val="24"/>
          <w:szCs w:val="24"/>
        </w:rPr>
        <w:t>LEITURA E APROVAÇÃO DA ATA</w:t>
      </w:r>
    </w:p>
    <w:p w14:paraId="68FBCD52" w14:textId="0AC0ABB3" w:rsidR="00FF4E5B" w:rsidRDefault="000E2676" w:rsidP="00FF4E5B">
      <w:pPr>
        <w:ind w:firstLine="1418"/>
        <w:jc w:val="both"/>
        <w:rPr>
          <w:rFonts w:ascii="Arial" w:hAnsi="Arial" w:cs="Arial"/>
          <w:sz w:val="24"/>
          <w:szCs w:val="24"/>
        </w:rPr>
      </w:pPr>
      <w:r w:rsidRPr="000E2676">
        <w:rPr>
          <w:rFonts w:ascii="Arial" w:hAnsi="Arial" w:cs="Arial"/>
          <w:sz w:val="24"/>
          <w:szCs w:val="24"/>
        </w:rPr>
        <w:t>Nos termos do artigo 110 do Regimento Interno</w:t>
      </w:r>
      <w:r w:rsidR="00847446">
        <w:rPr>
          <w:rFonts w:ascii="Arial" w:hAnsi="Arial" w:cs="Arial"/>
          <w:sz w:val="24"/>
          <w:szCs w:val="24"/>
        </w:rPr>
        <w:t xml:space="preserve"> desta casa</w:t>
      </w:r>
      <w:r w:rsidRPr="000E2676">
        <w:rPr>
          <w:rFonts w:ascii="Arial" w:hAnsi="Arial" w:cs="Arial"/>
          <w:sz w:val="24"/>
          <w:szCs w:val="24"/>
        </w:rPr>
        <w:t xml:space="preserve">, </w:t>
      </w:r>
      <w:r w:rsidR="00847446">
        <w:rPr>
          <w:rFonts w:ascii="Arial" w:hAnsi="Arial" w:cs="Arial"/>
          <w:sz w:val="24"/>
          <w:szCs w:val="24"/>
        </w:rPr>
        <w:t>coloco em discussão</w:t>
      </w:r>
      <w:r w:rsidRPr="000E2676">
        <w:rPr>
          <w:rFonts w:ascii="Arial" w:hAnsi="Arial" w:cs="Arial"/>
          <w:sz w:val="24"/>
          <w:szCs w:val="24"/>
        </w:rPr>
        <w:t xml:space="preserve"> e aprovação a </w:t>
      </w:r>
      <w:r w:rsidR="00847446">
        <w:rPr>
          <w:rFonts w:ascii="Arial" w:hAnsi="Arial" w:cs="Arial"/>
          <w:sz w:val="24"/>
          <w:szCs w:val="24"/>
        </w:rPr>
        <w:t>a</w:t>
      </w:r>
      <w:r w:rsidRPr="000E2676">
        <w:rPr>
          <w:rFonts w:ascii="Arial" w:hAnsi="Arial" w:cs="Arial"/>
          <w:sz w:val="24"/>
          <w:szCs w:val="24"/>
        </w:rPr>
        <w:t>ta d</w:t>
      </w:r>
      <w:r w:rsidR="00847446">
        <w:rPr>
          <w:rFonts w:ascii="Arial" w:hAnsi="Arial" w:cs="Arial"/>
          <w:sz w:val="24"/>
          <w:szCs w:val="24"/>
        </w:rPr>
        <w:t>a nossa s</w:t>
      </w:r>
      <w:r w:rsidRPr="000E2676">
        <w:rPr>
          <w:rFonts w:ascii="Arial" w:hAnsi="Arial" w:cs="Arial"/>
          <w:sz w:val="24"/>
          <w:szCs w:val="24"/>
        </w:rPr>
        <w:t xml:space="preserve">essão </w:t>
      </w:r>
      <w:r w:rsidR="00847446">
        <w:rPr>
          <w:rFonts w:ascii="Arial" w:hAnsi="Arial" w:cs="Arial"/>
          <w:sz w:val="24"/>
          <w:szCs w:val="24"/>
        </w:rPr>
        <w:t>a</w:t>
      </w:r>
      <w:r w:rsidRPr="000E2676">
        <w:rPr>
          <w:rFonts w:ascii="Arial" w:hAnsi="Arial" w:cs="Arial"/>
          <w:sz w:val="24"/>
          <w:szCs w:val="24"/>
        </w:rPr>
        <w:t>nterior</w:t>
      </w:r>
      <w:r w:rsidR="00847446">
        <w:rPr>
          <w:rFonts w:ascii="Arial" w:hAnsi="Arial" w:cs="Arial"/>
          <w:sz w:val="24"/>
          <w:szCs w:val="24"/>
        </w:rPr>
        <w:t xml:space="preserve">, a </w:t>
      </w:r>
      <w:r w:rsidR="00FF4E5B">
        <w:rPr>
          <w:rFonts w:ascii="Arial" w:hAnsi="Arial" w:cs="Arial"/>
          <w:sz w:val="24"/>
          <w:szCs w:val="24"/>
        </w:rPr>
        <w:t>01</w:t>
      </w:r>
      <w:r w:rsidR="00847446">
        <w:rPr>
          <w:rFonts w:ascii="Arial" w:hAnsi="Arial" w:cs="Arial"/>
          <w:sz w:val="24"/>
          <w:szCs w:val="24"/>
        </w:rPr>
        <w:t xml:space="preserve">ª </w:t>
      </w:r>
      <w:r w:rsidR="00847446" w:rsidRPr="00847446">
        <w:rPr>
          <w:rFonts w:ascii="Arial" w:hAnsi="Arial" w:cs="Arial"/>
          <w:sz w:val="24"/>
          <w:szCs w:val="24"/>
        </w:rPr>
        <w:t xml:space="preserve">Sessão </w:t>
      </w:r>
      <w:r w:rsidR="00FF4E5B">
        <w:rPr>
          <w:rFonts w:ascii="Arial" w:hAnsi="Arial" w:cs="Arial"/>
          <w:sz w:val="24"/>
          <w:szCs w:val="24"/>
        </w:rPr>
        <w:t>Extrao</w:t>
      </w:r>
      <w:r w:rsidR="00847446" w:rsidRPr="00847446">
        <w:rPr>
          <w:rFonts w:ascii="Arial" w:hAnsi="Arial" w:cs="Arial"/>
          <w:sz w:val="24"/>
          <w:szCs w:val="24"/>
        </w:rPr>
        <w:t xml:space="preserve">rdinária, realizada em </w:t>
      </w:r>
      <w:r w:rsidR="00FF4E5B">
        <w:rPr>
          <w:rFonts w:ascii="Arial" w:hAnsi="Arial" w:cs="Arial"/>
          <w:sz w:val="24"/>
          <w:szCs w:val="24"/>
        </w:rPr>
        <w:t>03</w:t>
      </w:r>
      <w:r w:rsidR="00847446" w:rsidRPr="00847446">
        <w:rPr>
          <w:rFonts w:ascii="Arial" w:hAnsi="Arial" w:cs="Arial"/>
          <w:sz w:val="24"/>
          <w:szCs w:val="24"/>
        </w:rPr>
        <w:t xml:space="preserve"> de </w:t>
      </w:r>
      <w:r w:rsidR="00FF4E5B">
        <w:rPr>
          <w:rFonts w:ascii="Arial" w:hAnsi="Arial" w:cs="Arial"/>
          <w:sz w:val="24"/>
          <w:szCs w:val="24"/>
        </w:rPr>
        <w:t>janeiro</w:t>
      </w:r>
      <w:r w:rsidR="00847446" w:rsidRPr="00847446">
        <w:rPr>
          <w:rFonts w:ascii="Arial" w:hAnsi="Arial" w:cs="Arial"/>
          <w:sz w:val="24"/>
          <w:szCs w:val="24"/>
        </w:rPr>
        <w:t xml:space="preserve"> de 202</w:t>
      </w:r>
      <w:r w:rsidR="00FF4E5B">
        <w:rPr>
          <w:rFonts w:ascii="Arial" w:hAnsi="Arial" w:cs="Arial"/>
          <w:sz w:val="24"/>
          <w:szCs w:val="24"/>
        </w:rPr>
        <w:t>3, vereadores que aprovam permaneçam como estão</w:t>
      </w:r>
      <w:r>
        <w:rPr>
          <w:rFonts w:ascii="Arial" w:hAnsi="Arial" w:cs="Arial"/>
          <w:sz w:val="24"/>
          <w:szCs w:val="24"/>
        </w:rPr>
        <w:t>.</w:t>
      </w:r>
    </w:p>
    <w:p w14:paraId="1C87A0C9" w14:textId="77777777" w:rsidR="00FF4E5B" w:rsidRPr="000E2676" w:rsidRDefault="00FF4E5B" w:rsidP="00FF4E5B">
      <w:pPr>
        <w:ind w:firstLine="1418"/>
        <w:jc w:val="both"/>
        <w:rPr>
          <w:rFonts w:ascii="Arial" w:hAnsi="Arial" w:cs="Arial"/>
          <w:sz w:val="24"/>
          <w:szCs w:val="24"/>
        </w:rPr>
      </w:pPr>
    </w:p>
    <w:p w14:paraId="158C574E" w14:textId="15676788" w:rsidR="00742825" w:rsidRPr="00212D95" w:rsidRDefault="00742825" w:rsidP="00212D95">
      <w:pPr>
        <w:jc w:val="both"/>
        <w:rPr>
          <w:rFonts w:ascii="Arial" w:hAnsi="Arial" w:cs="Arial"/>
          <w:b/>
          <w:bCs/>
          <w:sz w:val="24"/>
          <w:szCs w:val="24"/>
        </w:rPr>
      </w:pPr>
      <w:r w:rsidRPr="00212D95">
        <w:rPr>
          <w:rFonts w:ascii="Arial" w:hAnsi="Arial" w:cs="Arial"/>
          <w:b/>
          <w:bCs/>
          <w:sz w:val="24"/>
          <w:szCs w:val="24"/>
        </w:rPr>
        <w:t>LEITURA DO EXPEDIENTE RECEBIDO</w:t>
      </w:r>
    </w:p>
    <w:p w14:paraId="52661901" w14:textId="77777777" w:rsidR="00FF4E5B" w:rsidRDefault="00FF4E5B" w:rsidP="00FF4E5B">
      <w:pPr>
        <w:pStyle w:val="PargrafodaLista"/>
        <w:spacing w:after="0" w:line="360" w:lineRule="auto"/>
        <w:jc w:val="both"/>
        <w:rPr>
          <w:rFonts w:ascii="Arial" w:hAnsi="Arial" w:cs="Arial"/>
          <w:b/>
          <w:bCs/>
          <w:sz w:val="24"/>
          <w:szCs w:val="24"/>
        </w:rPr>
      </w:pPr>
    </w:p>
    <w:p w14:paraId="0799EAE6" w14:textId="4A30EFA3"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001/2023:</w:t>
      </w:r>
      <w:r w:rsidRPr="00F25258">
        <w:rPr>
          <w:rFonts w:ascii="Arial" w:hAnsi="Arial" w:cs="Arial"/>
          <w:sz w:val="24"/>
          <w:szCs w:val="24"/>
        </w:rPr>
        <w:t xml:space="preserve"> “Cria a Seção XI, no Capítulo IV, bem como altera o Capítulo IX, ambos na Lei Orgânica do Município de Jardim do Seridó/RN, e dá outras providências.” </w:t>
      </w:r>
    </w:p>
    <w:p w14:paraId="36D52038" w14:textId="77777777"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002/2023:</w:t>
      </w:r>
      <w:r w:rsidRPr="00F25258">
        <w:rPr>
          <w:rFonts w:ascii="Arial" w:hAnsi="Arial" w:cs="Arial"/>
          <w:sz w:val="24"/>
          <w:szCs w:val="24"/>
        </w:rPr>
        <w:t xml:space="preserve"> “Dispõe sobre a equiparação do salário-mínimo nos vencimentos básicos dos servidores públicos municipais.” </w:t>
      </w:r>
    </w:p>
    <w:p w14:paraId="2941D3B2" w14:textId="77777777"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003/2023:</w:t>
      </w:r>
      <w:r w:rsidRPr="00F25258">
        <w:rPr>
          <w:rFonts w:ascii="Arial" w:hAnsi="Arial" w:cs="Arial"/>
          <w:sz w:val="24"/>
          <w:szCs w:val="24"/>
        </w:rPr>
        <w:t xml:space="preserve"> “Cria o § 6°, no art. 1°, na Lei Ordinária Municipal n° 1.252, de 5 de novembro de 2021, bem como o art. 1-A no mesmo diploma legal, e dá outras providências.”</w:t>
      </w:r>
    </w:p>
    <w:p w14:paraId="5D6314DA" w14:textId="77777777"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004/2023:</w:t>
      </w:r>
      <w:r w:rsidRPr="00F25258">
        <w:rPr>
          <w:rFonts w:ascii="Arial" w:hAnsi="Arial" w:cs="Arial"/>
          <w:sz w:val="24"/>
          <w:szCs w:val="24"/>
        </w:rPr>
        <w:t xml:space="preserve"> “Autoriza o Município de Jardim do Seridó a firmar convênio com a ASSOCIAÇÃO DE PROTEÇÃO À MATERNIDADE E INFÂNCIA </w:t>
      </w:r>
      <w:r w:rsidRPr="00F25258">
        <w:rPr>
          <w:rFonts w:ascii="Arial" w:hAnsi="Arial" w:cs="Arial"/>
          <w:sz w:val="24"/>
          <w:szCs w:val="24"/>
        </w:rPr>
        <w:lastRenderedPageBreak/>
        <w:t xml:space="preserve">(APAMI), visando a oferta de serviços de saúde à população local, no âmbito do Hospital Maternidade Dr. Ruy Mariz.” </w:t>
      </w:r>
    </w:p>
    <w:p w14:paraId="3D23CA15" w14:textId="77777777"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005/2023:</w:t>
      </w:r>
      <w:r w:rsidRPr="00F25258">
        <w:rPr>
          <w:rFonts w:ascii="Arial" w:hAnsi="Arial" w:cs="Arial"/>
          <w:sz w:val="24"/>
          <w:szCs w:val="24"/>
        </w:rPr>
        <w:t xml:space="preserve"> “Estabelece o vencimento dos Agentes de Combate às Endemias (ACE) e dos Agentes Comunitários de Saúde (ACS) do Município de Jardim do Seridó/RN para o ano de 2023, conforme o § 9º do art. 198 da Constituição Federal, e dá outras providências.”</w:t>
      </w:r>
    </w:p>
    <w:p w14:paraId="210C6E22" w14:textId="77777777" w:rsidR="00FF4E5B" w:rsidRPr="00F25258"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006/2023:</w:t>
      </w:r>
      <w:r w:rsidRPr="00F25258">
        <w:rPr>
          <w:rFonts w:ascii="Arial" w:hAnsi="Arial" w:cs="Arial"/>
          <w:sz w:val="24"/>
          <w:szCs w:val="24"/>
        </w:rPr>
        <w:t xml:space="preserve"> “Altera os artigos 13-A, §§ 1º a 8º, 17, 17-B § 2º, § 5º, II, § 6º, II, 17-C, § 2º, II, 17-D, §§ 1º e 3º, 17-E, § 1º, II e 19, § 1º, da Lei Complementar Municipal nº 1.144, de 10 de setembro de 2019 (alterados pela Lei Complementar nº 1.144, de 10 de setembro de 2019), referente ao Regime Próprio de Previdência Social dos Servidores Público do Município de Jardim do Seridó-RN.”</w:t>
      </w:r>
    </w:p>
    <w:p w14:paraId="74E9D468" w14:textId="77777777" w:rsidR="00FF4E5B" w:rsidRDefault="00FF4E5B" w:rsidP="00FF4E5B">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007/2023:</w:t>
      </w:r>
      <w:r w:rsidRPr="00F25258">
        <w:rPr>
          <w:rFonts w:ascii="Arial" w:hAnsi="Arial" w:cs="Arial"/>
          <w:sz w:val="24"/>
          <w:szCs w:val="24"/>
        </w:rPr>
        <w:t xml:space="preserve"> “Institui a escala de revezamento de 24 (vinte e quatro) horas trabalhadas por 72 (setenta e duas) horas de descanso para os motoristas de ambulância e dá outras providências.”</w:t>
      </w:r>
    </w:p>
    <w:p w14:paraId="3E70AD0C" w14:textId="77777777" w:rsidR="00FF4E5B" w:rsidRDefault="00FF4E5B" w:rsidP="00FF4E5B">
      <w:pPr>
        <w:pStyle w:val="PargrafodaLista"/>
        <w:jc w:val="both"/>
        <w:rPr>
          <w:rFonts w:ascii="Arial" w:hAnsi="Arial" w:cs="Arial"/>
          <w:b/>
          <w:bCs/>
          <w:sz w:val="24"/>
          <w:szCs w:val="24"/>
        </w:rPr>
      </w:pPr>
    </w:p>
    <w:p w14:paraId="33177F01" w14:textId="1A2FFFAF" w:rsidR="000E2676" w:rsidRPr="00212D95" w:rsidRDefault="000E2676" w:rsidP="00212D95">
      <w:pPr>
        <w:jc w:val="both"/>
        <w:rPr>
          <w:rFonts w:ascii="Arial" w:hAnsi="Arial" w:cs="Arial"/>
          <w:b/>
          <w:bCs/>
          <w:sz w:val="24"/>
          <w:szCs w:val="24"/>
        </w:rPr>
      </w:pPr>
      <w:r w:rsidRPr="00212D95">
        <w:rPr>
          <w:rFonts w:ascii="Arial" w:hAnsi="Arial" w:cs="Arial"/>
          <w:b/>
          <w:bCs/>
          <w:sz w:val="24"/>
          <w:szCs w:val="24"/>
        </w:rPr>
        <w:t>LEITURA DO EXPEDIENTE DA CÂMARA</w:t>
      </w:r>
    </w:p>
    <w:p w14:paraId="0F793C39" w14:textId="1F53BBE0" w:rsidR="00FF4E5B" w:rsidRPr="00212D95" w:rsidRDefault="00FF4E5B" w:rsidP="00212D95">
      <w:pPr>
        <w:pStyle w:val="PargrafodaLista"/>
        <w:numPr>
          <w:ilvl w:val="0"/>
          <w:numId w:val="4"/>
        </w:numPr>
        <w:jc w:val="both"/>
        <w:rPr>
          <w:rFonts w:ascii="Arial" w:hAnsi="Arial" w:cs="Arial"/>
          <w:sz w:val="24"/>
          <w:szCs w:val="24"/>
        </w:rPr>
      </w:pPr>
      <w:r w:rsidRPr="00212D95">
        <w:rPr>
          <w:rFonts w:ascii="Arial" w:hAnsi="Arial" w:cs="Arial"/>
          <w:b/>
          <w:bCs/>
          <w:sz w:val="24"/>
          <w:szCs w:val="24"/>
        </w:rPr>
        <w:t>PL 003</w:t>
      </w:r>
      <w:r w:rsidR="00212D95" w:rsidRPr="00212D95">
        <w:rPr>
          <w:rFonts w:ascii="Arial" w:hAnsi="Arial" w:cs="Arial"/>
          <w:b/>
          <w:bCs/>
          <w:sz w:val="24"/>
          <w:szCs w:val="24"/>
        </w:rPr>
        <w:t>/CMJS</w:t>
      </w:r>
      <w:r w:rsidRPr="00212D95">
        <w:rPr>
          <w:rFonts w:ascii="Arial" w:hAnsi="Arial" w:cs="Arial"/>
          <w:b/>
          <w:bCs/>
          <w:sz w:val="24"/>
          <w:szCs w:val="24"/>
        </w:rPr>
        <w:t xml:space="preserve"> </w:t>
      </w:r>
      <w:r w:rsidRPr="00212D95">
        <w:rPr>
          <w:rFonts w:ascii="Arial" w:hAnsi="Arial" w:cs="Arial"/>
          <w:sz w:val="24"/>
          <w:szCs w:val="24"/>
        </w:rPr>
        <w:t>–</w:t>
      </w:r>
      <w:r w:rsidRPr="00212D95">
        <w:rPr>
          <w:rFonts w:ascii="Arial" w:hAnsi="Arial" w:cs="Arial"/>
          <w:i/>
          <w:iCs/>
          <w:color w:val="FF0000"/>
          <w:sz w:val="24"/>
          <w:szCs w:val="24"/>
        </w:rPr>
        <w:t xml:space="preserve"> </w:t>
      </w:r>
      <w:r w:rsidRPr="00212D95">
        <w:rPr>
          <w:rFonts w:ascii="Arial" w:hAnsi="Arial" w:cs="Arial"/>
          <w:sz w:val="24"/>
          <w:szCs w:val="24"/>
        </w:rPr>
        <w:t xml:space="preserve">Dispõe sobre a equiparação do salário-mínimo nos vencimentos básicos dos servidores do legislativo municipal.” </w:t>
      </w:r>
    </w:p>
    <w:p w14:paraId="180F7B4B" w14:textId="77777777" w:rsidR="00212D95" w:rsidRDefault="00212D95" w:rsidP="00FF4E5B">
      <w:pPr>
        <w:jc w:val="both"/>
        <w:rPr>
          <w:rFonts w:ascii="Arial" w:hAnsi="Arial" w:cs="Arial"/>
          <w:b/>
          <w:bCs/>
          <w:sz w:val="24"/>
          <w:szCs w:val="24"/>
        </w:rPr>
      </w:pPr>
    </w:p>
    <w:p w14:paraId="10883BA8" w14:textId="0ADB3F13" w:rsidR="000E2676" w:rsidRPr="000E2676" w:rsidRDefault="000E2676" w:rsidP="00FF4E5B">
      <w:pPr>
        <w:jc w:val="both"/>
        <w:rPr>
          <w:rFonts w:ascii="Arial" w:hAnsi="Arial" w:cs="Arial"/>
          <w:b/>
          <w:bCs/>
          <w:sz w:val="24"/>
          <w:szCs w:val="24"/>
        </w:rPr>
      </w:pPr>
      <w:r w:rsidRPr="000E2676">
        <w:rPr>
          <w:rFonts w:ascii="Arial" w:hAnsi="Arial" w:cs="Arial"/>
          <w:b/>
          <w:bCs/>
          <w:sz w:val="24"/>
          <w:szCs w:val="24"/>
        </w:rPr>
        <w:t>LEITURA DA ORDEM DO DIA</w:t>
      </w:r>
    </w:p>
    <w:p w14:paraId="48384EC7"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001/2023:</w:t>
      </w:r>
      <w:r w:rsidRPr="00F25258">
        <w:rPr>
          <w:rFonts w:ascii="Arial" w:hAnsi="Arial" w:cs="Arial"/>
          <w:sz w:val="24"/>
          <w:szCs w:val="24"/>
        </w:rPr>
        <w:t xml:space="preserve"> “Cria a Seção XI, no Capítulo IV, bem como altera o Capítulo IX, ambos na Lei Orgânica do Município de Jardim do Seridó/RN, e dá outras providências.” </w:t>
      </w:r>
    </w:p>
    <w:p w14:paraId="33331457"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002/2023:</w:t>
      </w:r>
      <w:r w:rsidRPr="00F25258">
        <w:rPr>
          <w:rFonts w:ascii="Arial" w:hAnsi="Arial" w:cs="Arial"/>
          <w:sz w:val="24"/>
          <w:szCs w:val="24"/>
        </w:rPr>
        <w:t xml:space="preserve"> “Dispõe sobre a equiparação do salário-mínimo nos vencimentos básicos dos servidores públicos municipais.” </w:t>
      </w:r>
    </w:p>
    <w:p w14:paraId="49A02499"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003/2023:</w:t>
      </w:r>
      <w:r w:rsidRPr="00F25258">
        <w:rPr>
          <w:rFonts w:ascii="Arial" w:hAnsi="Arial" w:cs="Arial"/>
          <w:sz w:val="24"/>
          <w:szCs w:val="24"/>
        </w:rPr>
        <w:t xml:space="preserve"> “Cria o § 6°, no art. 1°, na Lei Ordinária Municipal n° 1.252, de 5 de novembro de 2021, bem como o art. 1-A no mesmo diploma legal, e dá outras providências.”</w:t>
      </w:r>
    </w:p>
    <w:p w14:paraId="1FA8D701"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lastRenderedPageBreak/>
        <w:t xml:space="preserve">PL </w:t>
      </w:r>
      <w:r w:rsidRPr="00F25258">
        <w:rPr>
          <w:rFonts w:ascii="Arial" w:hAnsi="Arial" w:cs="Arial"/>
          <w:b/>
          <w:bCs/>
          <w:sz w:val="24"/>
          <w:szCs w:val="24"/>
        </w:rPr>
        <w:t>004/2023:</w:t>
      </w:r>
      <w:r w:rsidRPr="00F25258">
        <w:rPr>
          <w:rFonts w:ascii="Arial" w:hAnsi="Arial" w:cs="Arial"/>
          <w:sz w:val="24"/>
          <w:szCs w:val="24"/>
        </w:rPr>
        <w:t xml:space="preserve"> “Autoriza o Município de Jardim do Seridó a firmar convênio com a ASSOCIAÇÃO DE PROTEÇÃO À MATERNIDADE E INFÂNCIA (APAMI), visando a oferta de serviços de saúde à população local, no âmbito do Hospital Maternidade Dr. Ruy Mariz.” </w:t>
      </w:r>
    </w:p>
    <w:p w14:paraId="2B4CF78A"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005/2023:</w:t>
      </w:r>
      <w:r w:rsidRPr="00F25258">
        <w:rPr>
          <w:rFonts w:ascii="Arial" w:hAnsi="Arial" w:cs="Arial"/>
          <w:sz w:val="24"/>
          <w:szCs w:val="24"/>
        </w:rPr>
        <w:t xml:space="preserve"> “Estabelece o vencimento dos Agentes de Combate às Endemias (ACE) e dos Agentes Comunitários de Saúde (ACS) do Município de Jardim do Seridó/RN para o ano de 2023, conforme o § 9º do art. 198 da Constituição Federal, e dá outras providências.”</w:t>
      </w:r>
    </w:p>
    <w:p w14:paraId="42C1291F" w14:textId="77777777" w:rsidR="00212D95" w:rsidRPr="00F25258"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006/2023:</w:t>
      </w:r>
      <w:r w:rsidRPr="00F25258">
        <w:rPr>
          <w:rFonts w:ascii="Arial" w:hAnsi="Arial" w:cs="Arial"/>
          <w:sz w:val="24"/>
          <w:szCs w:val="24"/>
        </w:rPr>
        <w:t xml:space="preserve"> “Altera os artigos 13-A, §§ 1º a 8º, 17, 17-B § 2º, § 5º, II, § 6º, II, 17-C, § 2º, II, 17-D, §§ 1º e 3º, 17-E, § 1º, II e 19, § 1º, da Lei Complementar Municipal nº 1.144, de 10 de setembro de 2019 (alterados pela Lei Complementar nº 1.144, de 10 de setembro de 2019), referente ao Regime Próprio de Previdência Social dos Servidores Público do Município de Jardim do Seridó-RN.”</w:t>
      </w:r>
    </w:p>
    <w:p w14:paraId="075368C0" w14:textId="77777777" w:rsidR="00212D95" w:rsidRDefault="00212D95" w:rsidP="00212D95">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 xml:space="preserve">PL </w:t>
      </w:r>
      <w:r w:rsidRPr="00F25258">
        <w:rPr>
          <w:rFonts w:ascii="Arial" w:hAnsi="Arial" w:cs="Arial"/>
          <w:b/>
          <w:bCs/>
          <w:sz w:val="24"/>
          <w:szCs w:val="24"/>
        </w:rPr>
        <w:t>007/2023:</w:t>
      </w:r>
      <w:r w:rsidRPr="00F25258">
        <w:rPr>
          <w:rFonts w:ascii="Arial" w:hAnsi="Arial" w:cs="Arial"/>
          <w:sz w:val="24"/>
          <w:szCs w:val="24"/>
        </w:rPr>
        <w:t xml:space="preserve"> “Institui a escala de revezamento de 24 (vinte e quatro) horas trabalhadas por 72 (setenta e duas) horas de descanso para os motoristas de ambulância e dá outras providências.”</w:t>
      </w:r>
    </w:p>
    <w:p w14:paraId="75D0A12C" w14:textId="6A01701F" w:rsidR="000E2676" w:rsidRDefault="00212D95" w:rsidP="000E2676">
      <w:pPr>
        <w:pStyle w:val="PargrafodaLista"/>
        <w:numPr>
          <w:ilvl w:val="0"/>
          <w:numId w:val="1"/>
        </w:numPr>
        <w:jc w:val="both"/>
        <w:rPr>
          <w:rFonts w:ascii="Arial" w:hAnsi="Arial" w:cs="Arial"/>
          <w:sz w:val="24"/>
          <w:szCs w:val="24"/>
        </w:rPr>
      </w:pPr>
      <w:r w:rsidRPr="00212D95">
        <w:rPr>
          <w:rFonts w:ascii="Arial" w:hAnsi="Arial" w:cs="Arial"/>
          <w:b/>
          <w:bCs/>
          <w:sz w:val="24"/>
          <w:szCs w:val="24"/>
        </w:rPr>
        <w:t xml:space="preserve">PL 003/CMJS </w:t>
      </w:r>
      <w:r w:rsidRPr="00212D95">
        <w:rPr>
          <w:rFonts w:ascii="Arial" w:hAnsi="Arial" w:cs="Arial"/>
          <w:sz w:val="24"/>
          <w:szCs w:val="24"/>
        </w:rPr>
        <w:t>–</w:t>
      </w:r>
      <w:r w:rsidRPr="00212D95">
        <w:rPr>
          <w:rFonts w:ascii="Arial" w:hAnsi="Arial" w:cs="Arial"/>
          <w:i/>
          <w:iCs/>
          <w:color w:val="FF0000"/>
          <w:sz w:val="24"/>
          <w:szCs w:val="24"/>
        </w:rPr>
        <w:t xml:space="preserve"> </w:t>
      </w:r>
      <w:r w:rsidRPr="00212D95">
        <w:rPr>
          <w:rFonts w:ascii="Arial" w:hAnsi="Arial" w:cs="Arial"/>
          <w:sz w:val="24"/>
          <w:szCs w:val="24"/>
        </w:rPr>
        <w:t xml:space="preserve">Dispõe sobre a equiparação do salário-mínimo nos vencimentos básicos dos servidores do legislativo municipal.” </w:t>
      </w:r>
    </w:p>
    <w:p w14:paraId="54373E76" w14:textId="77777777" w:rsidR="00212D95" w:rsidRPr="00212D95" w:rsidRDefault="00212D95" w:rsidP="00212D95">
      <w:pPr>
        <w:ind w:left="360"/>
        <w:jc w:val="both"/>
        <w:rPr>
          <w:rFonts w:ascii="Arial" w:hAnsi="Arial" w:cs="Arial"/>
          <w:sz w:val="24"/>
          <w:szCs w:val="24"/>
        </w:rPr>
      </w:pPr>
    </w:p>
    <w:p w14:paraId="74DF919D" w14:textId="77777777" w:rsidR="00290F52" w:rsidRPr="00212D95" w:rsidRDefault="00290F52" w:rsidP="00212D95">
      <w:pPr>
        <w:jc w:val="both"/>
        <w:rPr>
          <w:rFonts w:ascii="Arial" w:hAnsi="Arial" w:cs="Arial"/>
          <w:b/>
          <w:bCs/>
          <w:sz w:val="24"/>
          <w:szCs w:val="24"/>
        </w:rPr>
      </w:pPr>
      <w:r w:rsidRPr="00212D95">
        <w:rPr>
          <w:rFonts w:ascii="Arial" w:hAnsi="Arial" w:cs="Arial"/>
          <w:b/>
          <w:bCs/>
          <w:sz w:val="24"/>
          <w:szCs w:val="24"/>
        </w:rPr>
        <w:t>ENCERRAMENTO</w:t>
      </w:r>
    </w:p>
    <w:p w14:paraId="5396BDED" w14:textId="49694706" w:rsidR="00742328" w:rsidRPr="0012526F" w:rsidRDefault="00212D95" w:rsidP="00212D95">
      <w:pPr>
        <w:ind w:firstLine="1418"/>
        <w:jc w:val="both"/>
        <w:rPr>
          <w:rFonts w:ascii="Arial" w:hAnsi="Arial" w:cs="Arial"/>
          <w:sz w:val="24"/>
          <w:szCs w:val="24"/>
        </w:rPr>
      </w:pPr>
      <w:r>
        <w:rPr>
          <w:rFonts w:ascii="Arial" w:hAnsi="Arial" w:cs="Arial"/>
          <w:sz w:val="24"/>
          <w:szCs w:val="24"/>
        </w:rPr>
        <w:t>Não havendo mais nada a tratar, d</w:t>
      </w:r>
      <w:r w:rsidR="00290F52" w:rsidRPr="000E2676">
        <w:rPr>
          <w:rFonts w:ascii="Arial" w:hAnsi="Arial" w:cs="Arial"/>
          <w:sz w:val="24"/>
          <w:szCs w:val="24"/>
        </w:rPr>
        <w:t>eclaro encerrada a sessão,</w:t>
      </w:r>
      <w:r>
        <w:rPr>
          <w:rFonts w:ascii="Arial" w:hAnsi="Arial" w:cs="Arial"/>
          <w:sz w:val="24"/>
          <w:szCs w:val="24"/>
        </w:rPr>
        <w:t xml:space="preserve"> t</w:t>
      </w:r>
      <w:r w:rsidR="00742328">
        <w:rPr>
          <w:rFonts w:ascii="Arial" w:hAnsi="Arial" w:cs="Arial"/>
          <w:sz w:val="24"/>
          <w:szCs w:val="24"/>
        </w:rPr>
        <w:t>enham todos uma boa semana.</w:t>
      </w:r>
    </w:p>
    <w:sectPr w:rsidR="00742328" w:rsidRPr="0012526F" w:rsidSect="00742825">
      <w:headerReference w:type="default" r:id="rId7"/>
      <w:footerReference w:type="default" r:id="rId8"/>
      <w:pgSz w:w="11906" w:h="16838"/>
      <w:pgMar w:top="2694" w:right="1701" w:bottom="1702"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86D3" w14:textId="77777777" w:rsidR="006542F4" w:rsidRDefault="006542F4" w:rsidP="00A17EBE">
      <w:pPr>
        <w:spacing w:after="0" w:line="240" w:lineRule="auto"/>
      </w:pPr>
      <w:r>
        <w:separator/>
      </w:r>
    </w:p>
  </w:endnote>
  <w:endnote w:type="continuationSeparator" w:id="0">
    <w:p w14:paraId="328A319D" w14:textId="77777777" w:rsidR="006542F4" w:rsidRDefault="006542F4"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41A3" w14:textId="77777777" w:rsidR="006542F4" w:rsidRDefault="006542F4" w:rsidP="00A17EBE">
      <w:pPr>
        <w:spacing w:after="0" w:line="240" w:lineRule="auto"/>
      </w:pPr>
      <w:r>
        <w:separator/>
      </w:r>
    </w:p>
  </w:footnote>
  <w:footnote w:type="continuationSeparator" w:id="0">
    <w:p w14:paraId="4AA0BBB6" w14:textId="77777777" w:rsidR="006542F4" w:rsidRDefault="006542F4"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229"/>
    <w:multiLevelType w:val="hybridMultilevel"/>
    <w:tmpl w:val="DD5235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8343E6"/>
    <w:multiLevelType w:val="hybridMultilevel"/>
    <w:tmpl w:val="B770C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357473"/>
    <w:multiLevelType w:val="hybridMultilevel"/>
    <w:tmpl w:val="7DA83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8A02EE"/>
    <w:multiLevelType w:val="hybridMultilevel"/>
    <w:tmpl w:val="9198D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73117036">
    <w:abstractNumId w:val="3"/>
  </w:num>
  <w:num w:numId="2" w16cid:durableId="1838298718">
    <w:abstractNumId w:val="0"/>
  </w:num>
  <w:num w:numId="3" w16cid:durableId="1411081404">
    <w:abstractNumId w:val="1"/>
  </w:num>
  <w:num w:numId="4" w16cid:durableId="212310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0E2676"/>
    <w:rsid w:val="0012526F"/>
    <w:rsid w:val="00145FB3"/>
    <w:rsid w:val="00212D95"/>
    <w:rsid w:val="00247BB3"/>
    <w:rsid w:val="00290F52"/>
    <w:rsid w:val="002D3CBD"/>
    <w:rsid w:val="003A319F"/>
    <w:rsid w:val="003C2973"/>
    <w:rsid w:val="004A7EA3"/>
    <w:rsid w:val="004F1BDB"/>
    <w:rsid w:val="0051469F"/>
    <w:rsid w:val="00564AD3"/>
    <w:rsid w:val="00570AA8"/>
    <w:rsid w:val="00640E37"/>
    <w:rsid w:val="006542F4"/>
    <w:rsid w:val="00742328"/>
    <w:rsid w:val="00742825"/>
    <w:rsid w:val="007D65C8"/>
    <w:rsid w:val="007E40F7"/>
    <w:rsid w:val="00847446"/>
    <w:rsid w:val="008A6F73"/>
    <w:rsid w:val="008F188B"/>
    <w:rsid w:val="00932D60"/>
    <w:rsid w:val="00933DE6"/>
    <w:rsid w:val="00A17EBE"/>
    <w:rsid w:val="00A51837"/>
    <w:rsid w:val="00AA07AA"/>
    <w:rsid w:val="00AF6CDC"/>
    <w:rsid w:val="00B56A23"/>
    <w:rsid w:val="00B96D5D"/>
    <w:rsid w:val="00C266D1"/>
    <w:rsid w:val="00C46C70"/>
    <w:rsid w:val="00C510D0"/>
    <w:rsid w:val="00CB1EBC"/>
    <w:rsid w:val="00CE2C00"/>
    <w:rsid w:val="00D17DDA"/>
    <w:rsid w:val="00D611B2"/>
    <w:rsid w:val="00E0473A"/>
    <w:rsid w:val="00EB736A"/>
    <w:rsid w:val="00F27908"/>
    <w:rsid w:val="00FF4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table" w:styleId="Tabelacomgrade">
    <w:name w:val="Table Grid"/>
    <w:basedOn w:val="Tabelanormal"/>
    <w:uiPriority w:val="39"/>
    <w:rsid w:val="000E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714</Words>
  <Characters>3859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5</cp:revision>
  <cp:lastPrinted>2021-01-10T19:39:00Z</cp:lastPrinted>
  <dcterms:created xsi:type="dcterms:W3CDTF">2023-01-23T11:45:00Z</dcterms:created>
  <dcterms:modified xsi:type="dcterms:W3CDTF">2026-05-29T12:10:00Z</dcterms:modified>
</cp:coreProperties>
</file>