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AC401" w14:textId="06A03DE7" w:rsidR="008E4120" w:rsidRDefault="00000000" w:rsidP="00713863">
      <w:pPr>
        <w:spacing w:line="360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PORTARIA Nº 0</w:t>
      </w:r>
      <w:r w:rsidR="00630794">
        <w:rPr>
          <w:rFonts w:ascii="Arial" w:eastAsia="Arial" w:hAnsi="Arial" w:cs="Arial"/>
          <w:b/>
          <w:sz w:val="28"/>
          <w:szCs w:val="28"/>
        </w:rPr>
        <w:t>20</w:t>
      </w:r>
      <w:r>
        <w:rPr>
          <w:rFonts w:ascii="Arial" w:eastAsia="Arial" w:hAnsi="Arial" w:cs="Arial"/>
          <w:b/>
          <w:sz w:val="28"/>
          <w:szCs w:val="28"/>
        </w:rPr>
        <w:t xml:space="preserve">, DE </w:t>
      </w:r>
      <w:r w:rsidR="00630794">
        <w:rPr>
          <w:rFonts w:ascii="Arial" w:eastAsia="Arial" w:hAnsi="Arial" w:cs="Arial"/>
          <w:b/>
          <w:sz w:val="28"/>
          <w:szCs w:val="28"/>
        </w:rPr>
        <w:t>01</w:t>
      </w:r>
      <w:r>
        <w:rPr>
          <w:rFonts w:ascii="Arial" w:eastAsia="Arial" w:hAnsi="Arial" w:cs="Arial"/>
          <w:b/>
          <w:sz w:val="28"/>
          <w:szCs w:val="28"/>
        </w:rPr>
        <w:t xml:space="preserve"> DE </w:t>
      </w:r>
      <w:r w:rsidR="00630794">
        <w:rPr>
          <w:rFonts w:ascii="Arial" w:eastAsia="Arial" w:hAnsi="Arial" w:cs="Arial"/>
          <w:b/>
          <w:sz w:val="28"/>
          <w:szCs w:val="28"/>
        </w:rPr>
        <w:t>ABRIL</w:t>
      </w:r>
      <w:r>
        <w:rPr>
          <w:rFonts w:ascii="Arial" w:eastAsia="Arial" w:hAnsi="Arial" w:cs="Arial"/>
          <w:b/>
          <w:sz w:val="28"/>
          <w:szCs w:val="28"/>
        </w:rPr>
        <w:t xml:space="preserve"> DE 202</w:t>
      </w:r>
      <w:r w:rsidR="004B3624">
        <w:rPr>
          <w:rFonts w:ascii="Arial" w:eastAsia="Arial" w:hAnsi="Arial" w:cs="Arial"/>
          <w:b/>
          <w:sz w:val="28"/>
          <w:szCs w:val="28"/>
        </w:rPr>
        <w:t>4</w:t>
      </w:r>
    </w:p>
    <w:p w14:paraId="68FE0C30" w14:textId="625E4B7F" w:rsidR="008E4120" w:rsidRDefault="00713863" w:rsidP="00713863">
      <w:pPr>
        <w:spacing w:line="360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821E7B0" wp14:editId="6C6F22CF">
                <wp:simplePos x="0" y="0"/>
                <wp:positionH relativeFrom="margin">
                  <wp:posOffset>-212548</wp:posOffset>
                </wp:positionH>
                <wp:positionV relativeFrom="paragraph">
                  <wp:posOffset>311150</wp:posOffset>
                </wp:positionV>
                <wp:extent cx="2000250" cy="962025"/>
                <wp:effectExtent l="0" t="0" r="19050" b="28575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A11CFB" w14:textId="77777777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08E1BEF9" w14:textId="77777777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8"/>
                              </w:rPr>
                              <w:t>www.diariooficial.fecamrn.com.br</w:t>
                            </w:r>
                          </w:p>
                          <w:p w14:paraId="57681E9D" w14:textId="736F51AD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1</w:t>
                            </w:r>
                            <w:r w:rsidR="00030A9B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8</w:t>
                            </w:r>
                            <w:r w:rsidR="00FA3AE9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70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FA3AE9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02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/0</w:t>
                            </w:r>
                            <w:r w:rsidR="00FA3AE9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/202</w:t>
                            </w:r>
                            <w:r w:rsidR="00030A9B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4</w:t>
                            </w:r>
                          </w:p>
                          <w:p w14:paraId="506B43CD" w14:textId="1F8EA253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CÓDIGO DA PUBLICAÇÃO:</w:t>
                            </w:r>
                            <w:r>
                              <w:rPr>
                                <w:rFonts w:ascii="DejaVuSerifCondensed" w:eastAsia="DejaVuSerifCondensed" w:hAnsi="DejaVuSerifCondensed" w:cs="DejaVuSerifCondensed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FA3AE9" w:rsidRPr="00FA3AE9">
                              <w:rPr>
                                <w:rFonts w:ascii="DejaVuSerifCondensed" w:eastAsia="DejaVuSerifCondensed" w:hAnsi="DejaVuSerifCondensed" w:cs="DejaVuSerifCondensed"/>
                                <w:b/>
                                <w:color w:val="FF0000"/>
                                <w:sz w:val="18"/>
                              </w:rPr>
                              <w:t>78766627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1E7B0" id="Retângulo 22" o:spid="_x0000_s1026" style="position:absolute;left:0;text-align:left;margin-left:-16.75pt;margin-top:24.5pt;width:157.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DA11CFB" w14:textId="77777777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Publicado no Diário Oficial das Câmaras Municipais do RN, administrado pela FECAM.</w:t>
                      </w:r>
                    </w:p>
                    <w:p w14:paraId="08E1BEF9" w14:textId="77777777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  <w:sz w:val="18"/>
                        </w:rPr>
                        <w:t>www.diariooficial.fecamrn.com.br</w:t>
                      </w:r>
                    </w:p>
                    <w:p w14:paraId="57681E9D" w14:textId="736F51AD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1</w:t>
                      </w:r>
                      <w:r w:rsidR="00030A9B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8</w:t>
                      </w:r>
                      <w:r w:rsidR="00FA3AE9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70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="00FA3AE9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02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>/0</w:t>
                      </w:r>
                      <w:r w:rsidR="00FA3AE9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4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>/202</w:t>
                      </w:r>
                      <w:r w:rsidR="00030A9B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4</w:t>
                      </w:r>
                    </w:p>
                    <w:p w14:paraId="506B43CD" w14:textId="1F8EA253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CÓDIGO DA PUBLICAÇÃO:</w:t>
                      </w:r>
                      <w:r>
                        <w:rPr>
                          <w:rFonts w:ascii="DejaVuSerifCondensed" w:eastAsia="DejaVuSerifCondensed" w:hAnsi="DejaVuSerifCondensed" w:cs="DejaVuSerifCondensed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="00FA3AE9" w:rsidRPr="00FA3AE9">
                        <w:rPr>
                          <w:rFonts w:ascii="DejaVuSerifCondensed" w:eastAsia="DejaVuSerifCondensed" w:hAnsi="DejaVuSerifCondensed" w:cs="DejaVuSerifCondensed"/>
                          <w:b/>
                          <w:color w:val="FF0000"/>
                          <w:sz w:val="18"/>
                        </w:rPr>
                        <w:t>78766627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b/>
          <w:sz w:val="28"/>
          <w:szCs w:val="28"/>
        </w:rPr>
        <w:t>JARDIM DO SERIDÓ/RN</w:t>
      </w:r>
    </w:p>
    <w:p w14:paraId="7526859F" w14:textId="0A150489" w:rsidR="008E4120" w:rsidRDefault="008E4120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55FE9542" w14:textId="5C179617" w:rsidR="0072684D" w:rsidRDefault="0072684D" w:rsidP="00713863">
      <w:pPr>
        <w:spacing w:line="360" w:lineRule="auto"/>
        <w:ind w:left="453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Concede diária a </w:t>
      </w:r>
      <w:r w:rsidR="00837785">
        <w:rPr>
          <w:rFonts w:ascii="Arial" w:hAnsi="Arial" w:cs="Arial"/>
          <w:i/>
          <w:iCs/>
          <w:sz w:val="24"/>
          <w:szCs w:val="24"/>
        </w:rPr>
        <w:t>vereador</w:t>
      </w:r>
      <w:r w:rsidR="00EA16C7">
        <w:rPr>
          <w:rFonts w:ascii="Arial" w:hAnsi="Arial" w:cs="Arial"/>
          <w:i/>
          <w:iCs/>
          <w:sz w:val="24"/>
          <w:szCs w:val="24"/>
        </w:rPr>
        <w:t>a</w:t>
      </w:r>
      <w:r w:rsidR="00837785">
        <w:rPr>
          <w:rFonts w:ascii="Arial" w:hAnsi="Arial" w:cs="Arial"/>
          <w:i/>
          <w:iCs/>
          <w:sz w:val="24"/>
          <w:szCs w:val="24"/>
        </w:rPr>
        <w:t xml:space="preserve"> </w:t>
      </w:r>
      <w:bookmarkStart w:id="0" w:name="_Hlk162879163"/>
      <w:r w:rsidR="00EA16C7">
        <w:rPr>
          <w:rFonts w:ascii="Arial" w:hAnsi="Arial" w:cs="Arial"/>
          <w:i/>
          <w:iCs/>
          <w:sz w:val="24"/>
          <w:szCs w:val="24"/>
        </w:rPr>
        <w:t>Stephany karoline Santos de Oliveira</w:t>
      </w:r>
    </w:p>
    <w:bookmarkEnd w:id="0"/>
    <w:p w14:paraId="175522A1" w14:textId="77777777" w:rsidR="00837785" w:rsidRPr="00CB27A0" w:rsidRDefault="00837785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2B0F55F" w14:textId="7C9EA4AD" w:rsidR="0072684D" w:rsidRPr="006C7377" w:rsidRDefault="0072684D" w:rsidP="00713863">
      <w:pPr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6C7377">
        <w:rPr>
          <w:rFonts w:ascii="Arial" w:hAnsi="Arial" w:cs="Arial"/>
          <w:sz w:val="24"/>
          <w:szCs w:val="24"/>
        </w:rPr>
        <w:t xml:space="preserve">O </w:t>
      </w:r>
      <w:r w:rsidRPr="006B3188">
        <w:rPr>
          <w:rFonts w:ascii="Arial" w:hAnsi="Arial" w:cs="Arial"/>
          <w:sz w:val="24"/>
          <w:szCs w:val="24"/>
        </w:rPr>
        <w:t>PRESIDENTE DA CÂMARA MUNICIPAL DE JARDIM DO SERIDÓ – RN</w:t>
      </w:r>
      <w:r w:rsidRPr="006C7377">
        <w:rPr>
          <w:rFonts w:ascii="Arial" w:hAnsi="Arial" w:cs="Arial"/>
          <w:sz w:val="24"/>
          <w:szCs w:val="24"/>
        </w:rPr>
        <w:t xml:space="preserve">, </w:t>
      </w:r>
      <w:r w:rsidRPr="005E2698">
        <w:rPr>
          <w:rFonts w:ascii="Arial" w:hAnsi="Arial" w:cs="Arial"/>
          <w:sz w:val="24"/>
          <w:szCs w:val="24"/>
        </w:rPr>
        <w:t>no uso das atribuições legais, e conforme o que determina a Resolução nº 002/20</w:t>
      </w:r>
      <w:r>
        <w:rPr>
          <w:rFonts w:ascii="Arial" w:hAnsi="Arial" w:cs="Arial"/>
          <w:sz w:val="24"/>
          <w:szCs w:val="24"/>
        </w:rPr>
        <w:t>23</w:t>
      </w:r>
      <w:r w:rsidRPr="005E269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03</w:t>
      </w:r>
      <w:r w:rsidRPr="005E269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</w:t>
      </w:r>
      <w:r w:rsidRPr="005E2698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23,</w:t>
      </w:r>
      <w:r w:rsidRPr="005E2698">
        <w:rPr>
          <w:rFonts w:ascii="Arial" w:hAnsi="Arial" w:cs="Arial"/>
          <w:sz w:val="24"/>
          <w:szCs w:val="24"/>
        </w:rPr>
        <w:t xml:space="preserve"> que regulamenta a concessão de diárias aos Vereadores e Funcionários desta Câmara Municipal, que fixa os valores a elas pertinentes</w:t>
      </w:r>
      <w:r w:rsidRPr="006C7377">
        <w:rPr>
          <w:rFonts w:ascii="Arial" w:hAnsi="Arial" w:cs="Arial"/>
          <w:sz w:val="24"/>
          <w:szCs w:val="24"/>
        </w:rPr>
        <w:t>.</w:t>
      </w:r>
    </w:p>
    <w:p w14:paraId="79C202AB" w14:textId="77777777" w:rsidR="0072684D" w:rsidRPr="006C7377" w:rsidRDefault="0072684D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2ED4D10" w14:textId="36FBF005" w:rsidR="0072684D" w:rsidRDefault="0072684D" w:rsidP="00713863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6C7377">
        <w:rPr>
          <w:rFonts w:ascii="Arial" w:hAnsi="Arial" w:cs="Arial"/>
          <w:b/>
          <w:bCs/>
          <w:sz w:val="24"/>
          <w:szCs w:val="24"/>
        </w:rPr>
        <w:t>RESOLVE:</w:t>
      </w:r>
    </w:p>
    <w:p w14:paraId="04B22ADE" w14:textId="77777777" w:rsidR="0072684D" w:rsidRPr="006C7377" w:rsidRDefault="0072684D" w:rsidP="00713863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42234823" w14:textId="6FE1CA1B" w:rsidR="0072684D" w:rsidRPr="006C7377" w:rsidRDefault="00477809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D418DF">
        <w:rPr>
          <w:rFonts w:ascii="Arial" w:eastAsia="Arial" w:hAnsi="Arial" w:cs="Arial"/>
          <w:b/>
          <w:bCs/>
          <w:sz w:val="24"/>
          <w:szCs w:val="24"/>
        </w:rPr>
        <w:t xml:space="preserve">Art.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1°: </w:t>
      </w:r>
      <w:r w:rsidR="0072684D" w:rsidRPr="005E2698">
        <w:rPr>
          <w:rFonts w:ascii="Arial" w:hAnsi="Arial" w:cs="Arial"/>
          <w:sz w:val="24"/>
          <w:szCs w:val="24"/>
        </w:rPr>
        <w:t>Conceder a</w:t>
      </w:r>
      <w:r w:rsidR="005A2709">
        <w:rPr>
          <w:rFonts w:ascii="Arial" w:hAnsi="Arial" w:cs="Arial"/>
          <w:sz w:val="24"/>
          <w:szCs w:val="24"/>
        </w:rPr>
        <w:t xml:space="preserve">o </w:t>
      </w:r>
      <w:r w:rsidR="00837785">
        <w:rPr>
          <w:rFonts w:ascii="Arial" w:hAnsi="Arial" w:cs="Arial"/>
          <w:sz w:val="24"/>
          <w:szCs w:val="24"/>
        </w:rPr>
        <w:t>Vereador</w:t>
      </w:r>
      <w:r w:rsidR="005A2709">
        <w:rPr>
          <w:rFonts w:ascii="Arial" w:hAnsi="Arial" w:cs="Arial"/>
          <w:sz w:val="24"/>
          <w:szCs w:val="24"/>
        </w:rPr>
        <w:t xml:space="preserve"> </w:t>
      </w:r>
      <w:r w:rsidR="0072684D">
        <w:rPr>
          <w:rFonts w:ascii="Arial" w:hAnsi="Arial" w:cs="Arial"/>
          <w:sz w:val="24"/>
          <w:szCs w:val="24"/>
        </w:rPr>
        <w:t>desta Câmara Legislativa,</w:t>
      </w:r>
      <w:r w:rsidR="0072684D" w:rsidRPr="005E2698">
        <w:rPr>
          <w:rFonts w:ascii="Arial" w:hAnsi="Arial" w:cs="Arial"/>
          <w:sz w:val="24"/>
          <w:szCs w:val="24"/>
        </w:rPr>
        <w:t xml:space="preserve"> </w:t>
      </w:r>
      <w:r w:rsidR="00EA16C7" w:rsidRPr="00EA16C7">
        <w:rPr>
          <w:rFonts w:ascii="Arial" w:hAnsi="Arial" w:cs="Arial"/>
          <w:b/>
          <w:bCs/>
          <w:sz w:val="24"/>
          <w:szCs w:val="24"/>
        </w:rPr>
        <w:t>STEPHANY KAROLINE SANTOS DE OLIVEIRA</w:t>
      </w:r>
      <w:r w:rsidR="0072684D">
        <w:rPr>
          <w:rFonts w:ascii="Arial" w:hAnsi="Arial" w:cs="Arial"/>
          <w:sz w:val="24"/>
          <w:szCs w:val="24"/>
        </w:rPr>
        <w:t xml:space="preserve">, o valor de </w:t>
      </w:r>
      <w:r w:rsidR="00B85AF4">
        <w:rPr>
          <w:rFonts w:ascii="Arial" w:hAnsi="Arial" w:cs="Arial"/>
          <w:sz w:val="24"/>
          <w:szCs w:val="24"/>
        </w:rPr>
        <w:t>1</w:t>
      </w:r>
      <w:r w:rsidR="0072684D">
        <w:rPr>
          <w:rFonts w:ascii="Arial" w:hAnsi="Arial" w:cs="Arial"/>
          <w:sz w:val="24"/>
          <w:szCs w:val="24"/>
        </w:rPr>
        <w:t xml:space="preserve"> (</w:t>
      </w:r>
      <w:r w:rsidR="00B85AF4">
        <w:rPr>
          <w:rFonts w:ascii="Arial" w:hAnsi="Arial" w:cs="Arial"/>
          <w:sz w:val="24"/>
          <w:szCs w:val="24"/>
        </w:rPr>
        <w:t>uma</w:t>
      </w:r>
      <w:r w:rsidR="0072684D">
        <w:rPr>
          <w:rFonts w:ascii="Arial" w:hAnsi="Arial" w:cs="Arial"/>
          <w:sz w:val="24"/>
          <w:szCs w:val="24"/>
        </w:rPr>
        <w:t xml:space="preserve">) diária, </w:t>
      </w:r>
      <w:r w:rsidR="0072684D" w:rsidRPr="005E2698">
        <w:rPr>
          <w:rFonts w:ascii="Arial" w:hAnsi="Arial" w:cs="Arial"/>
          <w:sz w:val="24"/>
          <w:szCs w:val="24"/>
        </w:rPr>
        <w:t>com o objetivo</w:t>
      </w:r>
      <w:r w:rsidR="0072684D">
        <w:rPr>
          <w:rFonts w:ascii="Arial" w:hAnsi="Arial" w:cs="Arial"/>
          <w:sz w:val="24"/>
          <w:szCs w:val="24"/>
        </w:rPr>
        <w:t xml:space="preserve"> de</w:t>
      </w:r>
      <w:r w:rsidR="0072684D" w:rsidRPr="005E2698">
        <w:rPr>
          <w:rFonts w:ascii="Arial" w:hAnsi="Arial" w:cs="Arial"/>
          <w:sz w:val="24"/>
          <w:szCs w:val="24"/>
        </w:rPr>
        <w:t xml:space="preserve"> </w:t>
      </w:r>
      <w:r w:rsidR="00630794" w:rsidRPr="00630794">
        <w:rPr>
          <w:rFonts w:ascii="Arial" w:hAnsi="Arial" w:cs="Arial"/>
          <w:sz w:val="24"/>
          <w:szCs w:val="24"/>
        </w:rPr>
        <w:t>DESLOCAR-SE A CIDADE DE NATAL/RN, PARA VISITAR O GABINETE DO DEPUTADO ESTADUAL EZEQUIEL</w:t>
      </w:r>
      <w:r w:rsidR="00630794">
        <w:rPr>
          <w:rFonts w:ascii="Arial" w:hAnsi="Arial" w:cs="Arial"/>
          <w:sz w:val="24"/>
          <w:szCs w:val="24"/>
        </w:rPr>
        <w:t xml:space="preserve"> FERREIRA</w:t>
      </w:r>
      <w:r w:rsidR="00630794" w:rsidRPr="00630794">
        <w:rPr>
          <w:rFonts w:ascii="Arial" w:hAnsi="Arial" w:cs="Arial"/>
          <w:sz w:val="24"/>
          <w:szCs w:val="24"/>
        </w:rPr>
        <w:t>, AFIM DE TRATAR DE ASSUNTOS  DE INTERESSE DO MUNICÍPIO DE JARDIM DO SERIDÓ/R</w:t>
      </w:r>
      <w:r w:rsidR="00630794">
        <w:rPr>
          <w:rFonts w:ascii="Arial" w:hAnsi="Arial" w:cs="Arial"/>
          <w:sz w:val="24"/>
          <w:szCs w:val="24"/>
        </w:rPr>
        <w:t>N</w:t>
      </w:r>
      <w:r w:rsidR="0072684D">
        <w:rPr>
          <w:rFonts w:ascii="Arial" w:hAnsi="Arial" w:cs="Arial"/>
          <w:sz w:val="24"/>
          <w:szCs w:val="24"/>
        </w:rPr>
        <w:t>, como consta no Processo de Diária nº 00</w:t>
      </w:r>
      <w:r w:rsidR="00630794">
        <w:rPr>
          <w:rFonts w:ascii="Arial" w:hAnsi="Arial" w:cs="Arial"/>
          <w:sz w:val="24"/>
          <w:szCs w:val="24"/>
        </w:rPr>
        <w:t>5</w:t>
      </w:r>
      <w:r w:rsidR="0072684D">
        <w:rPr>
          <w:rFonts w:ascii="Arial" w:hAnsi="Arial" w:cs="Arial"/>
          <w:sz w:val="24"/>
          <w:szCs w:val="24"/>
        </w:rPr>
        <w:t>/202</w:t>
      </w:r>
      <w:r w:rsidR="004B3624">
        <w:rPr>
          <w:rFonts w:ascii="Arial" w:hAnsi="Arial" w:cs="Arial"/>
          <w:sz w:val="24"/>
          <w:szCs w:val="24"/>
        </w:rPr>
        <w:t>4</w:t>
      </w:r>
      <w:r w:rsidR="0072684D">
        <w:rPr>
          <w:rFonts w:ascii="Arial" w:hAnsi="Arial" w:cs="Arial"/>
          <w:sz w:val="24"/>
          <w:szCs w:val="24"/>
        </w:rPr>
        <w:t xml:space="preserve">, </w:t>
      </w:r>
      <w:r w:rsidR="0072684D" w:rsidRPr="00A10C44">
        <w:rPr>
          <w:rFonts w:ascii="Arial" w:hAnsi="Arial" w:cs="Arial"/>
          <w:sz w:val="24"/>
          <w:szCs w:val="24"/>
        </w:rPr>
        <w:t>disposto</w:t>
      </w:r>
      <w:r w:rsidR="0072684D">
        <w:rPr>
          <w:rFonts w:ascii="Arial" w:hAnsi="Arial" w:cs="Arial"/>
          <w:sz w:val="24"/>
          <w:szCs w:val="24"/>
        </w:rPr>
        <w:t>s</w:t>
      </w:r>
      <w:r w:rsidR="0072684D" w:rsidRPr="00A10C44">
        <w:rPr>
          <w:rFonts w:ascii="Arial" w:hAnsi="Arial" w:cs="Arial"/>
          <w:sz w:val="24"/>
          <w:szCs w:val="24"/>
        </w:rPr>
        <w:t xml:space="preserve"> na Tesouraria desta Casa Legislativa</w:t>
      </w:r>
      <w:r w:rsidR="0072684D" w:rsidRPr="00DA7621">
        <w:rPr>
          <w:rFonts w:ascii="Arial" w:hAnsi="Arial" w:cs="Arial"/>
          <w:sz w:val="24"/>
          <w:szCs w:val="24"/>
        </w:rPr>
        <w:t>.</w:t>
      </w:r>
    </w:p>
    <w:p w14:paraId="79AEB012" w14:textId="77777777" w:rsidR="00D418DF" w:rsidRDefault="00D418DF" w:rsidP="00713863">
      <w:pPr>
        <w:spacing w:line="360" w:lineRule="auto"/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694813CE" w14:textId="188E9FF7" w:rsidR="008E4120" w:rsidRDefault="003F5FDD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 w:rsidRPr="00D418DF">
        <w:rPr>
          <w:rFonts w:ascii="Arial" w:eastAsia="Arial" w:hAnsi="Arial" w:cs="Arial"/>
          <w:b/>
          <w:bCs/>
          <w:sz w:val="24"/>
          <w:szCs w:val="24"/>
        </w:rPr>
        <w:t>Art. 2º</w:t>
      </w:r>
      <w:r w:rsidR="00D418DF" w:rsidRPr="00D418DF">
        <w:rPr>
          <w:rFonts w:ascii="Arial" w:eastAsia="Arial" w:hAnsi="Arial" w:cs="Arial"/>
          <w:b/>
          <w:bCs/>
          <w:sz w:val="24"/>
          <w:szCs w:val="24"/>
        </w:rPr>
        <w:t>:</w:t>
      </w:r>
      <w:r w:rsidRPr="003F5FDD">
        <w:rPr>
          <w:rFonts w:ascii="Arial" w:eastAsia="Arial" w:hAnsi="Arial" w:cs="Arial"/>
          <w:sz w:val="24"/>
          <w:szCs w:val="24"/>
        </w:rPr>
        <w:t xml:space="preserve"> Esta Portaria entra em vigor na data da sua publicação, revogadas as disposições em contrário.</w:t>
      </w:r>
    </w:p>
    <w:p w14:paraId="0D2CC13F" w14:textId="0FC21E0B" w:rsidR="008E4120" w:rsidRDefault="004B3624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73AF96E9" wp14:editId="19D19397">
            <wp:simplePos x="0" y="0"/>
            <wp:positionH relativeFrom="column">
              <wp:posOffset>2009140</wp:posOffset>
            </wp:positionH>
            <wp:positionV relativeFrom="paragraph">
              <wp:posOffset>214630</wp:posOffset>
            </wp:positionV>
            <wp:extent cx="2103120" cy="851535"/>
            <wp:effectExtent l="0" t="0" r="0" b="0"/>
            <wp:wrapNone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t="5084" r="6949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851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3CB324" w14:textId="73AF420A" w:rsidR="006B3188" w:rsidRPr="00B85AF4" w:rsidRDefault="00477809" w:rsidP="00713863">
      <w:pPr>
        <w:spacing w:line="360" w:lineRule="auto"/>
        <w:ind w:left="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Publique-se e Cumpra-se</w:t>
      </w:r>
    </w:p>
    <w:p w14:paraId="739A2B3E" w14:textId="2341B5B3" w:rsidR="008E4120" w:rsidRDefault="008E4120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5ACE83C4" w14:textId="2F66A484" w:rsidR="007C28DE" w:rsidRDefault="007C28DE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7C79EA52" w14:textId="04841962" w:rsidR="008E4120" w:rsidRDefault="00000000" w:rsidP="00713863">
      <w:pPr>
        <w:spacing w:line="360" w:lineRule="auto"/>
        <w:ind w:left="0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CÁSSIO LÚCIO JESUS CUNHA DE MEDEIROS</w:t>
      </w:r>
    </w:p>
    <w:p w14:paraId="6C1F5548" w14:textId="1AA14449" w:rsidR="008E4120" w:rsidRPr="00477809" w:rsidRDefault="00BC7570" w:rsidP="00713863">
      <w:pPr>
        <w:spacing w:line="360" w:lineRule="auto"/>
        <w:ind w:left="0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477809">
        <w:rPr>
          <w:rFonts w:ascii="Arial" w:eastAsia="Arial" w:hAnsi="Arial" w:cs="Arial"/>
          <w:i/>
          <w:iCs/>
          <w:sz w:val="24"/>
          <w:szCs w:val="24"/>
        </w:rPr>
        <w:t>Presidente</w:t>
      </w:r>
      <w:r w:rsidRPr="00477809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8ACE16C" wp14:editId="1B50DA88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3B9D3B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1B0BC5AA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2DAACD72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0C985B38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ACE16C" id="Retângulo 20" o:spid="_x0000_s1027" style="position:absolute;left:0;text-align:left;margin-left:84pt;margin-top:681.6pt;width:222.75pt;height: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GwuRxo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453B9D3B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1B0BC5AA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2DAACD72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0C985B38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  <w:r w:rsidRPr="00477809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07DC5546" wp14:editId="2AC004F2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196BEF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624E8996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7A01308E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1AB0BB76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C5546" id="Retângulo 21" o:spid="_x0000_s1028" style="position:absolute;left:0;text-align:left;margin-left:84pt;margin-top:681.6pt;width:222.75pt;height: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L1JO6I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58196BEF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624E8996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7A01308E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1AB0BB76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</w:p>
    <w:p w14:paraId="091790FD" w14:textId="77777777" w:rsidR="008E4120" w:rsidRDefault="008E4120" w:rsidP="00713863">
      <w:pPr>
        <w:spacing w:line="360" w:lineRule="auto"/>
        <w:ind w:left="0"/>
        <w:jc w:val="center"/>
      </w:pPr>
    </w:p>
    <w:sectPr w:rsidR="008E4120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522D6" w14:textId="77777777" w:rsidR="002B7CA9" w:rsidRDefault="002B7CA9">
      <w:r>
        <w:separator/>
      </w:r>
    </w:p>
  </w:endnote>
  <w:endnote w:type="continuationSeparator" w:id="0">
    <w:p w14:paraId="132DF065" w14:textId="77777777" w:rsidR="002B7CA9" w:rsidRDefault="002B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219D1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</w:rPr>
    </w:pPr>
  </w:p>
  <w:p w14:paraId="08E53A06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19AC4A0" wp14:editId="1975F768">
          <wp:simplePos x="0" y="0"/>
          <wp:positionH relativeFrom="column">
            <wp:posOffset>1</wp:posOffset>
          </wp:positionH>
          <wp:positionV relativeFrom="paragraph">
            <wp:posOffset>9769</wp:posOffset>
          </wp:positionV>
          <wp:extent cx="4149725" cy="911860"/>
          <wp:effectExtent l="0" t="0" r="0" b="0"/>
          <wp:wrapSquare wrapText="bothSides" distT="0" distB="0" distL="114300" distR="114300"/>
          <wp:docPr id="2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49725" cy="911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EFBC83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</w:p>
  <w:p w14:paraId="741FE09A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BC7570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14:paraId="05F86D2F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6AC40" w14:textId="77777777" w:rsidR="002B7CA9" w:rsidRDefault="002B7CA9">
      <w:r>
        <w:separator/>
      </w:r>
    </w:p>
  </w:footnote>
  <w:footnote w:type="continuationSeparator" w:id="0">
    <w:p w14:paraId="6D2D7D19" w14:textId="77777777" w:rsidR="002B7CA9" w:rsidRDefault="002B7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7A4B6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3BEAE144" wp14:editId="3CD0CED0">
          <wp:extent cx="1864545" cy="1133986"/>
          <wp:effectExtent l="0" t="0" r="0" b="0"/>
          <wp:docPr id="2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4545" cy="11339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276B4EE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1326D"/>
    <w:multiLevelType w:val="hybridMultilevel"/>
    <w:tmpl w:val="69544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12935"/>
    <w:multiLevelType w:val="hybridMultilevel"/>
    <w:tmpl w:val="2B1C3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862569">
    <w:abstractNumId w:val="1"/>
  </w:num>
  <w:num w:numId="2" w16cid:durableId="178429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20"/>
    <w:rsid w:val="00030A9B"/>
    <w:rsid w:val="00053E6C"/>
    <w:rsid w:val="000859E8"/>
    <w:rsid w:val="000E4CCA"/>
    <w:rsid w:val="000F48FD"/>
    <w:rsid w:val="00235D08"/>
    <w:rsid w:val="0027076F"/>
    <w:rsid w:val="002B7CA9"/>
    <w:rsid w:val="003403DA"/>
    <w:rsid w:val="00354F81"/>
    <w:rsid w:val="00372EA0"/>
    <w:rsid w:val="00377D2E"/>
    <w:rsid w:val="00397281"/>
    <w:rsid w:val="003F5FDD"/>
    <w:rsid w:val="003F78EF"/>
    <w:rsid w:val="00445933"/>
    <w:rsid w:val="00466FFF"/>
    <w:rsid w:val="00477809"/>
    <w:rsid w:val="004B3624"/>
    <w:rsid w:val="005A2709"/>
    <w:rsid w:val="00630794"/>
    <w:rsid w:val="006464B4"/>
    <w:rsid w:val="00671BF5"/>
    <w:rsid w:val="006967D0"/>
    <w:rsid w:val="006A3BC3"/>
    <w:rsid w:val="006B3188"/>
    <w:rsid w:val="00713863"/>
    <w:rsid w:val="0072684D"/>
    <w:rsid w:val="007907E4"/>
    <w:rsid w:val="007C27A0"/>
    <w:rsid w:val="007C28DE"/>
    <w:rsid w:val="007F2BA6"/>
    <w:rsid w:val="007F3670"/>
    <w:rsid w:val="00837785"/>
    <w:rsid w:val="00864BB7"/>
    <w:rsid w:val="008E4120"/>
    <w:rsid w:val="0090142E"/>
    <w:rsid w:val="009447BF"/>
    <w:rsid w:val="00A168BC"/>
    <w:rsid w:val="00A82F31"/>
    <w:rsid w:val="00B85AF4"/>
    <w:rsid w:val="00BC7570"/>
    <w:rsid w:val="00CA2A09"/>
    <w:rsid w:val="00D418DF"/>
    <w:rsid w:val="00D5755F"/>
    <w:rsid w:val="00D619A2"/>
    <w:rsid w:val="00DA5CD4"/>
    <w:rsid w:val="00DB55CB"/>
    <w:rsid w:val="00DD000D"/>
    <w:rsid w:val="00E34E1A"/>
    <w:rsid w:val="00EA16C7"/>
    <w:rsid w:val="00EA731F"/>
    <w:rsid w:val="00ED00C7"/>
    <w:rsid w:val="00ED4AE9"/>
    <w:rsid w:val="00F53DA9"/>
    <w:rsid w:val="00F6539D"/>
    <w:rsid w:val="00F763FE"/>
    <w:rsid w:val="00FA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D9C5"/>
  <w15:docId w15:val="{3A6807A5-3DAC-453D-A9BA-BFEE4B27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EDE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26EDE"/>
  </w:style>
  <w:style w:type="paragraph" w:styleId="Rodap">
    <w:name w:val="footer"/>
    <w:basedOn w:val="Normal"/>
    <w:link w:val="Rodap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26EDE"/>
  </w:style>
  <w:style w:type="character" w:customStyle="1" w:styleId="fontstyle01">
    <w:name w:val="fontstyle01"/>
    <w:rsid w:val="00A26EDE"/>
    <w:rPr>
      <w:rFonts w:ascii="DejaVuSerifCondensed" w:hAnsi="DejaVuSerifCondensed" w:hint="default"/>
      <w:b w:val="0"/>
      <w:bCs w:val="0"/>
      <w:i w:val="0"/>
      <w:iCs w:val="0"/>
      <w:color w:val="000000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C342F6"/>
    <w:pPr>
      <w:ind w:left="0"/>
      <w:jc w:val="left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C342F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3618"/>
    <w:pPr>
      <w:contextualSpacing/>
    </w:pPr>
  </w:style>
  <w:style w:type="character" w:styleId="Hyperlink">
    <w:name w:val="Hyperlink"/>
    <w:basedOn w:val="Fontepargpadro"/>
    <w:uiPriority w:val="99"/>
    <w:unhideWhenUsed/>
    <w:rsid w:val="001836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361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DbBNn7FbpptEnHlcVS+4VVqirw==">AMUW2mUvh+tcjOjoJ7DZfgnI9wEvzN1kducUHO0m4TXM2m79T/zwNkLuyVCfcU0vzLpxmavxsJQIfSL8MitgjC/KjIqwJEXS7QmnXCoVWf5Zo12mCpkQQtw=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CMJS</dc:creator>
  <cp:lastModifiedBy>Contabilidade Monte Alegre</cp:lastModifiedBy>
  <cp:revision>3</cp:revision>
  <cp:lastPrinted>2023-02-07T13:44:00Z</cp:lastPrinted>
  <dcterms:created xsi:type="dcterms:W3CDTF">2024-04-01T19:10:00Z</dcterms:created>
  <dcterms:modified xsi:type="dcterms:W3CDTF">2024-04-01T19:24:00Z</dcterms:modified>
</cp:coreProperties>
</file>